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170B" w14:textId="77777777" w:rsidR="00461DEF" w:rsidRDefault="00461DEF" w:rsidP="004E66CD">
      <w:pPr>
        <w:spacing w:line="240" w:lineRule="atLeast"/>
      </w:pPr>
    </w:p>
    <w:p w14:paraId="61D86B6E" w14:textId="77777777" w:rsidR="00073C7D" w:rsidRDefault="00073C7D" w:rsidP="004E66CD">
      <w:pPr>
        <w:spacing w:line="240" w:lineRule="atLeast"/>
        <w:rPr>
          <w:rFonts w:ascii="Baskerville" w:hAnsi="Baskerville"/>
        </w:rPr>
      </w:pPr>
    </w:p>
    <w:p w14:paraId="313DF3BD" w14:textId="24491772"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Abstract</w:t>
      </w:r>
    </w:p>
    <w:p w14:paraId="30BC60C5" w14:textId="34526AD5" w:rsidR="006A1025" w:rsidRPr="00034F2C" w:rsidRDefault="0000251D" w:rsidP="004E66CD">
      <w:pPr>
        <w:spacing w:line="240" w:lineRule="atLeast"/>
        <w:jc w:val="both"/>
        <w:rPr>
          <w:rFonts w:ascii="Avenir Next" w:hAnsi="Avenir Next"/>
          <w:sz w:val="20"/>
          <w:szCs w:val="20"/>
        </w:rPr>
      </w:pPr>
      <w:r w:rsidRPr="00034F2C">
        <w:rPr>
          <w:rFonts w:ascii="Avenir Next" w:hAnsi="Avenir Next"/>
          <w:sz w:val="20"/>
          <w:szCs w:val="20"/>
        </w:rPr>
        <w:t>(</w:t>
      </w:r>
      <w:proofErr w:type="spellStart"/>
      <w:r w:rsidR="00A4305C" w:rsidRPr="00034F2C">
        <w:rPr>
          <w:rFonts w:ascii="Avenir Next" w:hAnsi="Avenir Next"/>
          <w:sz w:val="20"/>
          <w:szCs w:val="20"/>
        </w:rPr>
        <w:t>not</w:t>
      </w:r>
      <w:proofErr w:type="spellEnd"/>
      <w:r w:rsidR="00A4305C" w:rsidRPr="00034F2C">
        <w:rPr>
          <w:rFonts w:ascii="Avenir Next" w:hAnsi="Avenir Next"/>
          <w:sz w:val="20"/>
          <w:szCs w:val="20"/>
        </w:rPr>
        <w:t xml:space="preserve"> </w:t>
      </w:r>
      <w:proofErr w:type="spellStart"/>
      <w:r w:rsidR="00A4305C" w:rsidRPr="00034F2C">
        <w:rPr>
          <w:rFonts w:ascii="Avenir Next" w:hAnsi="Avenir Next"/>
          <w:sz w:val="20"/>
          <w:szCs w:val="20"/>
        </w:rPr>
        <w:t>exceed</w:t>
      </w:r>
      <w:proofErr w:type="spellEnd"/>
      <w:r w:rsidR="00A4305C" w:rsidRPr="00034F2C">
        <w:rPr>
          <w:rFonts w:ascii="Avenir Next" w:hAnsi="Avenir Next"/>
          <w:sz w:val="20"/>
          <w:szCs w:val="20"/>
        </w:rPr>
        <w:t xml:space="preserve"> 200 words</w:t>
      </w:r>
      <w:r w:rsidRPr="00034F2C">
        <w:rPr>
          <w:rFonts w:ascii="Avenir Next" w:hAnsi="Avenir Next"/>
          <w:sz w:val="20"/>
          <w:szCs w:val="20"/>
        </w:rPr>
        <w:t xml:space="preserve">) </w:t>
      </w:r>
      <w:r w:rsidR="001B7E86">
        <w:rPr>
          <w:rFonts w:ascii="Avenir Next" w:hAnsi="Avenir Next"/>
          <w:sz w:val="20"/>
          <w:szCs w:val="20"/>
        </w:rPr>
        <w:t>Text</w:t>
      </w:r>
    </w:p>
    <w:p w14:paraId="45D92781" w14:textId="77777777" w:rsidR="006A1025" w:rsidRPr="00034F2C" w:rsidRDefault="006A1025" w:rsidP="004E66CD">
      <w:pPr>
        <w:spacing w:line="240" w:lineRule="atLeast"/>
        <w:jc w:val="both"/>
        <w:rPr>
          <w:rFonts w:ascii="Avenir Next" w:hAnsi="Avenir Next"/>
          <w:sz w:val="20"/>
          <w:szCs w:val="20"/>
        </w:rPr>
      </w:pPr>
    </w:p>
    <w:p w14:paraId="7E112A68" w14:textId="7EF8A7C4"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Keywords</w:t>
      </w:r>
    </w:p>
    <w:p w14:paraId="7394C7F2" w14:textId="19E6C69C" w:rsidR="006A1025" w:rsidRPr="00034F2C" w:rsidRDefault="00442DB7" w:rsidP="004E66CD">
      <w:pPr>
        <w:spacing w:line="240" w:lineRule="atLeast"/>
        <w:jc w:val="both"/>
        <w:rPr>
          <w:rFonts w:ascii="Avenir Next" w:hAnsi="Avenir Next"/>
          <w:sz w:val="20"/>
          <w:szCs w:val="20"/>
        </w:rPr>
      </w:pPr>
      <w:r w:rsidRPr="00034F2C">
        <w:rPr>
          <w:rFonts w:ascii="Avenir Next" w:hAnsi="Avenir Next"/>
          <w:sz w:val="20"/>
          <w:szCs w:val="20"/>
        </w:rPr>
        <w:t xml:space="preserve">(5-7 keywords) </w:t>
      </w:r>
      <w:r w:rsidR="001B7E86">
        <w:rPr>
          <w:rFonts w:ascii="Avenir Next" w:hAnsi="Avenir Next"/>
          <w:sz w:val="20"/>
          <w:szCs w:val="20"/>
        </w:rPr>
        <w:t>Text</w:t>
      </w:r>
    </w:p>
    <w:p w14:paraId="2DC78BF9" w14:textId="77777777" w:rsidR="006A1025" w:rsidRPr="00034F2C" w:rsidRDefault="006A1025" w:rsidP="004E66CD">
      <w:pPr>
        <w:spacing w:line="240" w:lineRule="atLeast"/>
        <w:jc w:val="both"/>
        <w:rPr>
          <w:rFonts w:ascii="Avenir Next" w:hAnsi="Avenir Next"/>
          <w:sz w:val="20"/>
          <w:szCs w:val="20"/>
        </w:rPr>
      </w:pPr>
    </w:p>
    <w:p w14:paraId="620491E4" w14:textId="23153307" w:rsidR="006A1025" w:rsidRPr="00A07C1D" w:rsidRDefault="006A1025" w:rsidP="004E66CD">
      <w:pPr>
        <w:spacing w:line="240" w:lineRule="atLeast"/>
        <w:jc w:val="both"/>
        <w:rPr>
          <w:rFonts w:ascii="Avenir Next" w:hAnsi="Avenir Next"/>
          <w:color w:val="4EA72E" w:themeColor="accent6"/>
          <w:sz w:val="20"/>
          <w:szCs w:val="20"/>
        </w:rPr>
      </w:pPr>
      <w:r w:rsidRPr="00A07C1D">
        <w:rPr>
          <w:rFonts w:ascii="Avenir Next" w:hAnsi="Avenir Next"/>
          <w:b/>
          <w:bCs/>
          <w:color w:val="4EA72E" w:themeColor="accent6"/>
          <w:sz w:val="20"/>
          <w:szCs w:val="20"/>
        </w:rPr>
        <w:t xml:space="preserve">The </w:t>
      </w:r>
      <w:proofErr w:type="spellStart"/>
      <w:r w:rsidRPr="00A07C1D">
        <w:rPr>
          <w:rFonts w:ascii="Avenir Next" w:hAnsi="Avenir Next"/>
          <w:b/>
          <w:bCs/>
          <w:color w:val="4EA72E" w:themeColor="accent6"/>
          <w:sz w:val="20"/>
          <w:szCs w:val="20"/>
        </w:rPr>
        <w:t>author</w:t>
      </w:r>
      <w:proofErr w:type="spellEnd"/>
    </w:p>
    <w:p w14:paraId="645DB88F" w14:textId="66A8A14F" w:rsidR="006A1025" w:rsidRPr="00034F2C" w:rsidRDefault="0000251D" w:rsidP="004E66CD">
      <w:pPr>
        <w:spacing w:line="240" w:lineRule="atLeast"/>
        <w:jc w:val="both"/>
        <w:rPr>
          <w:rFonts w:ascii="Avenir Next" w:hAnsi="Avenir Next"/>
          <w:sz w:val="20"/>
          <w:szCs w:val="20"/>
        </w:rPr>
      </w:pPr>
      <w:r w:rsidRPr="00034F2C">
        <w:rPr>
          <w:rFonts w:ascii="Avenir Next" w:hAnsi="Avenir Next"/>
          <w:sz w:val="20"/>
          <w:szCs w:val="20"/>
        </w:rPr>
        <w:t>(</w:t>
      </w:r>
      <w:proofErr w:type="spellStart"/>
      <w:r w:rsidR="00A4305C" w:rsidRPr="00034F2C">
        <w:rPr>
          <w:rFonts w:ascii="Avenir Next" w:hAnsi="Avenir Next"/>
          <w:sz w:val="20"/>
          <w:szCs w:val="20"/>
        </w:rPr>
        <w:t>not</w:t>
      </w:r>
      <w:proofErr w:type="spellEnd"/>
      <w:r w:rsidR="00A4305C" w:rsidRPr="00034F2C">
        <w:rPr>
          <w:rFonts w:ascii="Avenir Next" w:hAnsi="Avenir Next"/>
          <w:sz w:val="20"/>
          <w:szCs w:val="20"/>
        </w:rPr>
        <w:t xml:space="preserve"> </w:t>
      </w:r>
      <w:proofErr w:type="spellStart"/>
      <w:r w:rsidR="00A4305C" w:rsidRPr="00034F2C">
        <w:rPr>
          <w:rFonts w:ascii="Avenir Next" w:hAnsi="Avenir Next"/>
          <w:sz w:val="20"/>
          <w:szCs w:val="20"/>
        </w:rPr>
        <w:t>exceed</w:t>
      </w:r>
      <w:proofErr w:type="spellEnd"/>
      <w:r w:rsidR="00A4305C" w:rsidRPr="00034F2C">
        <w:rPr>
          <w:rFonts w:ascii="Avenir Next" w:hAnsi="Avenir Next"/>
          <w:sz w:val="20"/>
          <w:szCs w:val="20"/>
        </w:rPr>
        <w:t xml:space="preserve"> 100 words</w:t>
      </w:r>
      <w:r w:rsidRPr="00034F2C">
        <w:rPr>
          <w:rFonts w:ascii="Avenir Next" w:hAnsi="Avenir Next"/>
          <w:sz w:val="20"/>
          <w:szCs w:val="20"/>
        </w:rPr>
        <w:t xml:space="preserve">) </w:t>
      </w:r>
      <w:r w:rsidR="001B7E86">
        <w:rPr>
          <w:rFonts w:ascii="Avenir Next" w:hAnsi="Avenir Next"/>
          <w:sz w:val="20"/>
          <w:szCs w:val="20"/>
        </w:rPr>
        <w:t>Text</w:t>
      </w:r>
    </w:p>
    <w:p w14:paraId="7A7E32E4" w14:textId="77777777" w:rsidR="006A1025" w:rsidRPr="00034F2C" w:rsidRDefault="006A1025" w:rsidP="004E66CD">
      <w:pPr>
        <w:spacing w:line="240" w:lineRule="atLeast"/>
        <w:jc w:val="both"/>
        <w:rPr>
          <w:rFonts w:ascii="Avenir Next" w:hAnsi="Avenir Next"/>
          <w:sz w:val="20"/>
          <w:szCs w:val="20"/>
        </w:rPr>
      </w:pPr>
    </w:p>
    <w:p w14:paraId="17599FD6" w14:textId="3577CB2B" w:rsidR="00073C7D" w:rsidRPr="00034F2C" w:rsidRDefault="006A1025" w:rsidP="004E66CD">
      <w:pPr>
        <w:spacing w:line="240" w:lineRule="atLeast"/>
        <w:jc w:val="both"/>
        <w:rPr>
          <w:rFonts w:ascii="Avenir Next" w:hAnsi="Avenir Next"/>
          <w:sz w:val="20"/>
          <w:szCs w:val="20"/>
        </w:rPr>
      </w:pPr>
      <w:r w:rsidRPr="00A07C1D">
        <w:rPr>
          <w:rFonts w:ascii="Avenir Next" w:hAnsi="Avenir Next"/>
          <w:b/>
          <w:bCs/>
          <w:color w:val="4EA72E" w:themeColor="accent6"/>
          <w:sz w:val="20"/>
          <w:szCs w:val="20"/>
        </w:rPr>
        <w:t>e-mail</w:t>
      </w:r>
      <w:r w:rsidRPr="00034F2C">
        <w:rPr>
          <w:rFonts w:ascii="Avenir Next" w:hAnsi="Avenir Next"/>
          <w:sz w:val="20"/>
          <w:szCs w:val="20"/>
        </w:rPr>
        <w:t xml:space="preserve">: </w:t>
      </w:r>
      <w:r w:rsidR="001B7E86">
        <w:rPr>
          <w:rFonts w:ascii="Avenir Next" w:hAnsi="Avenir Next"/>
          <w:sz w:val="20"/>
          <w:szCs w:val="20"/>
        </w:rPr>
        <w:t>Text</w:t>
      </w:r>
    </w:p>
    <w:p w14:paraId="49319D7D" w14:textId="77777777" w:rsidR="00073C7D" w:rsidRPr="00034F2C" w:rsidRDefault="00073C7D" w:rsidP="004E66CD">
      <w:pPr>
        <w:spacing w:line="240" w:lineRule="atLeast"/>
        <w:rPr>
          <w:rFonts w:ascii="Avenir Next" w:hAnsi="Avenir Next"/>
          <w:sz w:val="20"/>
          <w:szCs w:val="20"/>
        </w:rPr>
      </w:pPr>
    </w:p>
    <w:p w14:paraId="4DEFCE97" w14:textId="4A0656F2" w:rsidR="008F07B5" w:rsidRPr="00034F2C" w:rsidRDefault="008F07B5" w:rsidP="004E66CD">
      <w:pPr>
        <w:tabs>
          <w:tab w:val="left" w:pos="1236"/>
        </w:tabs>
        <w:spacing w:line="240" w:lineRule="atLeast"/>
        <w:rPr>
          <w:rFonts w:ascii="Avenir Next" w:hAnsi="Avenir Next"/>
          <w:sz w:val="20"/>
          <w:szCs w:val="20"/>
        </w:rPr>
      </w:pPr>
      <w:r w:rsidRPr="00A07C1D">
        <w:rPr>
          <w:rFonts w:ascii="Avenir Next" w:hAnsi="Avenir Next"/>
          <w:b/>
          <w:bCs/>
          <w:color w:val="4EA72E" w:themeColor="accent6"/>
          <w:sz w:val="20"/>
          <w:szCs w:val="20"/>
        </w:rPr>
        <w:t>ORCID</w:t>
      </w:r>
      <w:r w:rsidR="00442DB7" w:rsidRPr="00034F2C">
        <w:rPr>
          <w:rFonts w:ascii="Avenir Next" w:hAnsi="Avenir Next"/>
          <w:sz w:val="20"/>
          <w:szCs w:val="20"/>
        </w:rPr>
        <w:t xml:space="preserve">: </w:t>
      </w:r>
      <w:r w:rsidR="001B7E86">
        <w:rPr>
          <w:rFonts w:ascii="Avenir Next" w:hAnsi="Avenir Next"/>
          <w:sz w:val="20"/>
          <w:szCs w:val="20"/>
        </w:rPr>
        <w:t>Text</w:t>
      </w:r>
    </w:p>
    <w:p w14:paraId="1FED596E" w14:textId="63BFBE2E" w:rsidR="00C03A27" w:rsidRPr="00442DB7" w:rsidRDefault="000548B3" w:rsidP="004E66CD">
      <w:pPr>
        <w:tabs>
          <w:tab w:val="left" w:pos="1236"/>
        </w:tabs>
        <w:spacing w:line="240" w:lineRule="atLeast"/>
        <w:rPr>
          <w:rFonts w:ascii="Baskerville" w:hAnsi="Baskerville"/>
        </w:rPr>
      </w:pPr>
      <w:r w:rsidRPr="00442DB7">
        <w:rPr>
          <w:rFonts w:ascii="Baskerville" w:hAnsi="Baskerville"/>
        </w:rPr>
        <w:tab/>
      </w:r>
    </w:p>
    <w:p w14:paraId="000048FD" w14:textId="77777777" w:rsidR="00C03A27" w:rsidRDefault="00C03A27" w:rsidP="004E66CD">
      <w:pPr>
        <w:spacing w:line="240" w:lineRule="atLeast"/>
        <w:rPr>
          <w:rFonts w:ascii="Baskerville" w:hAnsi="Baskerville"/>
        </w:rPr>
      </w:pPr>
    </w:p>
    <w:p w14:paraId="6CDCBC42" w14:textId="77777777" w:rsidR="00C03A27" w:rsidRDefault="00C03A27" w:rsidP="004E66CD">
      <w:pPr>
        <w:spacing w:line="240" w:lineRule="atLeast"/>
        <w:rPr>
          <w:rFonts w:ascii="Baskerville" w:hAnsi="Baskerville"/>
        </w:rPr>
      </w:pPr>
    </w:p>
    <w:p w14:paraId="08A39124" w14:textId="77777777" w:rsidR="00C03A27" w:rsidRDefault="00C03A27" w:rsidP="004E66CD">
      <w:pPr>
        <w:spacing w:line="240" w:lineRule="atLeast"/>
        <w:rPr>
          <w:rFonts w:ascii="Baskerville" w:hAnsi="Baskerville"/>
        </w:rPr>
      </w:pPr>
    </w:p>
    <w:p w14:paraId="57910359" w14:textId="77777777" w:rsidR="00C03A27" w:rsidRDefault="00C03A27" w:rsidP="004E66CD">
      <w:pPr>
        <w:spacing w:line="240" w:lineRule="atLeast"/>
        <w:rPr>
          <w:rFonts w:ascii="Baskerville" w:hAnsi="Baskerville"/>
        </w:rPr>
      </w:pPr>
    </w:p>
    <w:p w14:paraId="62CC4009" w14:textId="77777777" w:rsidR="00C03A27" w:rsidRDefault="00C03A27" w:rsidP="004E66CD">
      <w:pPr>
        <w:spacing w:line="240" w:lineRule="atLeast"/>
        <w:rPr>
          <w:rFonts w:ascii="Baskerville" w:hAnsi="Baskerville"/>
        </w:rPr>
      </w:pPr>
    </w:p>
    <w:p w14:paraId="2AF36D9E" w14:textId="77777777" w:rsidR="00C03A27" w:rsidRDefault="00C03A27" w:rsidP="004E66CD">
      <w:pPr>
        <w:spacing w:line="240" w:lineRule="atLeast"/>
        <w:rPr>
          <w:rFonts w:ascii="Baskerville" w:hAnsi="Baskerville"/>
        </w:rPr>
      </w:pPr>
    </w:p>
    <w:p w14:paraId="255528F9" w14:textId="77777777" w:rsidR="00C03A27" w:rsidRDefault="00C03A27" w:rsidP="004E66CD">
      <w:pPr>
        <w:spacing w:line="240" w:lineRule="atLeast"/>
        <w:rPr>
          <w:rFonts w:ascii="Baskerville" w:hAnsi="Baskerville"/>
        </w:rPr>
      </w:pPr>
    </w:p>
    <w:p w14:paraId="744B26C7" w14:textId="77777777" w:rsidR="00C03A27" w:rsidRDefault="00C03A27" w:rsidP="004E66CD">
      <w:pPr>
        <w:spacing w:line="240" w:lineRule="atLeast"/>
        <w:rPr>
          <w:rFonts w:ascii="Baskerville" w:hAnsi="Baskerville"/>
        </w:rPr>
      </w:pPr>
    </w:p>
    <w:p w14:paraId="7A2AEB65" w14:textId="77777777" w:rsidR="00C03A27" w:rsidRDefault="00C03A27" w:rsidP="004E66CD">
      <w:pPr>
        <w:spacing w:line="240" w:lineRule="atLeast"/>
        <w:rPr>
          <w:rFonts w:ascii="Baskerville" w:hAnsi="Baskerville"/>
        </w:rPr>
      </w:pPr>
    </w:p>
    <w:p w14:paraId="12712D9D" w14:textId="77777777" w:rsidR="00C03A27" w:rsidRDefault="00C03A27" w:rsidP="004E66CD">
      <w:pPr>
        <w:spacing w:line="240" w:lineRule="atLeast"/>
        <w:rPr>
          <w:rFonts w:ascii="Baskerville" w:hAnsi="Baskerville"/>
        </w:rPr>
      </w:pPr>
    </w:p>
    <w:p w14:paraId="73A77E02" w14:textId="77777777" w:rsidR="00C03A27" w:rsidRDefault="00C03A27" w:rsidP="004E66CD">
      <w:pPr>
        <w:spacing w:line="240" w:lineRule="atLeast"/>
        <w:rPr>
          <w:rFonts w:ascii="Baskerville" w:hAnsi="Baskerville"/>
        </w:rPr>
      </w:pPr>
    </w:p>
    <w:p w14:paraId="616D5F47" w14:textId="77777777" w:rsidR="00C03A27" w:rsidRDefault="00C03A27" w:rsidP="004E66CD">
      <w:pPr>
        <w:spacing w:line="240" w:lineRule="atLeast"/>
        <w:rPr>
          <w:rFonts w:ascii="Baskerville" w:hAnsi="Baskerville"/>
        </w:rPr>
      </w:pPr>
    </w:p>
    <w:p w14:paraId="0FF304DE" w14:textId="77777777" w:rsidR="00C03A27" w:rsidRDefault="00C03A27" w:rsidP="004E66CD">
      <w:pPr>
        <w:spacing w:line="240" w:lineRule="atLeast"/>
        <w:rPr>
          <w:rFonts w:ascii="Baskerville" w:hAnsi="Baskerville"/>
        </w:rPr>
      </w:pPr>
    </w:p>
    <w:p w14:paraId="3D226D96" w14:textId="77777777" w:rsidR="00C03A27" w:rsidRDefault="00C03A27" w:rsidP="004E66CD">
      <w:pPr>
        <w:spacing w:line="240" w:lineRule="atLeast"/>
        <w:rPr>
          <w:rFonts w:ascii="Baskerville" w:hAnsi="Baskerville"/>
        </w:rPr>
      </w:pPr>
    </w:p>
    <w:p w14:paraId="71103CC2" w14:textId="77777777" w:rsidR="00C03A27" w:rsidRDefault="00C03A27" w:rsidP="004E66CD">
      <w:pPr>
        <w:spacing w:line="240" w:lineRule="atLeast"/>
        <w:rPr>
          <w:rFonts w:ascii="Baskerville" w:hAnsi="Baskerville"/>
        </w:rPr>
      </w:pPr>
    </w:p>
    <w:p w14:paraId="3BE1E515" w14:textId="77777777" w:rsidR="00C03A27" w:rsidRDefault="00C03A27" w:rsidP="004E66CD">
      <w:pPr>
        <w:spacing w:line="240" w:lineRule="atLeast"/>
        <w:rPr>
          <w:rFonts w:ascii="Baskerville" w:hAnsi="Baskerville"/>
        </w:rPr>
      </w:pPr>
    </w:p>
    <w:p w14:paraId="7475A5ED" w14:textId="77777777" w:rsidR="00C03A27" w:rsidRDefault="00C03A27" w:rsidP="004E66CD">
      <w:pPr>
        <w:spacing w:line="240" w:lineRule="atLeast"/>
        <w:rPr>
          <w:rFonts w:ascii="Baskerville" w:hAnsi="Baskerville"/>
        </w:rPr>
      </w:pPr>
    </w:p>
    <w:p w14:paraId="1690F05D" w14:textId="77777777" w:rsidR="00C03A27" w:rsidRDefault="00C03A27" w:rsidP="004E66CD">
      <w:pPr>
        <w:spacing w:line="240" w:lineRule="atLeast"/>
        <w:rPr>
          <w:rFonts w:ascii="Baskerville" w:hAnsi="Baskerville"/>
        </w:rPr>
      </w:pPr>
    </w:p>
    <w:p w14:paraId="2FB3715E" w14:textId="77777777" w:rsidR="00C03A27" w:rsidRDefault="00C03A27" w:rsidP="004E66CD">
      <w:pPr>
        <w:spacing w:line="240" w:lineRule="atLeast"/>
        <w:rPr>
          <w:rFonts w:ascii="Baskerville" w:hAnsi="Baskerville"/>
        </w:rPr>
      </w:pPr>
    </w:p>
    <w:p w14:paraId="255DC36B" w14:textId="77777777" w:rsidR="00442DB7" w:rsidRDefault="00442DB7" w:rsidP="004E66CD">
      <w:pPr>
        <w:spacing w:line="240" w:lineRule="atLeast"/>
        <w:rPr>
          <w:rFonts w:ascii="Baskerville" w:hAnsi="Baskerville"/>
        </w:rPr>
      </w:pPr>
    </w:p>
    <w:p w14:paraId="468B9D8B" w14:textId="77777777" w:rsidR="00442DB7" w:rsidRDefault="00442DB7" w:rsidP="004E66CD">
      <w:pPr>
        <w:spacing w:line="240" w:lineRule="atLeast"/>
        <w:rPr>
          <w:rFonts w:ascii="Baskerville" w:hAnsi="Baskerville"/>
        </w:rPr>
      </w:pPr>
    </w:p>
    <w:p w14:paraId="127CEFB7" w14:textId="77777777" w:rsidR="00442DB7" w:rsidRDefault="00442DB7" w:rsidP="004E66CD">
      <w:pPr>
        <w:spacing w:line="240" w:lineRule="atLeast"/>
        <w:rPr>
          <w:rFonts w:ascii="Baskerville" w:hAnsi="Baskerville"/>
        </w:rPr>
      </w:pPr>
    </w:p>
    <w:p w14:paraId="004DE2A5" w14:textId="77777777" w:rsidR="00442DB7" w:rsidRDefault="00442DB7" w:rsidP="004E66CD">
      <w:pPr>
        <w:spacing w:line="240" w:lineRule="atLeast"/>
        <w:rPr>
          <w:rFonts w:ascii="Baskerville" w:hAnsi="Baskerville"/>
        </w:rPr>
      </w:pPr>
    </w:p>
    <w:p w14:paraId="5EFB3B87" w14:textId="77777777" w:rsidR="00442DB7" w:rsidRDefault="00442DB7" w:rsidP="004E66CD">
      <w:pPr>
        <w:spacing w:line="240" w:lineRule="atLeast"/>
        <w:rPr>
          <w:rFonts w:ascii="Baskerville" w:hAnsi="Baskerville"/>
        </w:rPr>
      </w:pPr>
    </w:p>
    <w:p w14:paraId="75931D63" w14:textId="77777777" w:rsidR="00442DB7" w:rsidRDefault="00442DB7" w:rsidP="004E66CD">
      <w:pPr>
        <w:spacing w:line="240" w:lineRule="atLeast"/>
        <w:rPr>
          <w:rFonts w:ascii="Baskerville" w:hAnsi="Baskerville"/>
        </w:rPr>
      </w:pPr>
    </w:p>
    <w:p w14:paraId="23A59FFA" w14:textId="77777777" w:rsidR="00442DB7" w:rsidRDefault="00442DB7" w:rsidP="004E66CD">
      <w:pPr>
        <w:spacing w:line="240" w:lineRule="atLeast"/>
        <w:rPr>
          <w:rFonts w:ascii="Baskerville" w:hAnsi="Baskerville"/>
        </w:rPr>
      </w:pPr>
    </w:p>
    <w:p w14:paraId="1D54BB7F" w14:textId="77777777" w:rsidR="00775BAA" w:rsidRDefault="00775BAA" w:rsidP="004E66CD">
      <w:pPr>
        <w:spacing w:line="240" w:lineRule="atLeast"/>
        <w:rPr>
          <w:rFonts w:ascii="Baskerville" w:hAnsi="Baskerville"/>
        </w:rPr>
      </w:pPr>
    </w:p>
    <w:p w14:paraId="5581112F" w14:textId="77777777" w:rsidR="00442DB7" w:rsidRDefault="00442DB7" w:rsidP="004E66CD">
      <w:pPr>
        <w:spacing w:line="240" w:lineRule="atLeast"/>
        <w:rPr>
          <w:rFonts w:ascii="Baskerville" w:hAnsi="Baskerville"/>
        </w:rPr>
      </w:pPr>
    </w:p>
    <w:p w14:paraId="3044ED67" w14:textId="77777777" w:rsidR="00C03A27" w:rsidRPr="00442DB7" w:rsidRDefault="00C03A27" w:rsidP="004E66CD">
      <w:pPr>
        <w:spacing w:line="240" w:lineRule="atLeast"/>
        <w:rPr>
          <w:rFonts w:ascii="Baskerville" w:hAnsi="Baskerville"/>
          <w:color w:val="156082" w:themeColor="accent1"/>
        </w:rPr>
      </w:pPr>
    </w:p>
    <w:p w14:paraId="02019239" w14:textId="77777777" w:rsidR="00212E61" w:rsidRPr="004F123E" w:rsidRDefault="00212E61" w:rsidP="004E66CD">
      <w:pPr>
        <w:pStyle w:val="Titolo1"/>
        <w:spacing w:before="0" w:after="0" w:line="240" w:lineRule="atLeast"/>
        <w:rPr>
          <w:rFonts w:ascii="Avenir Next" w:hAnsi="Avenir Next" w:cs="Times New Roman"/>
          <w:b/>
          <w:bCs/>
          <w:color w:val="4EA72E" w:themeColor="accent6"/>
          <w:sz w:val="28"/>
          <w:szCs w:val="28"/>
        </w:rPr>
      </w:pPr>
      <w:proofErr w:type="spellStart"/>
      <w:r w:rsidRPr="004F123E">
        <w:rPr>
          <w:rFonts w:ascii="Avenir Next" w:hAnsi="Avenir Next" w:cs="Times New Roman"/>
          <w:b/>
          <w:bCs/>
          <w:color w:val="4EA72E" w:themeColor="accent6"/>
          <w:sz w:val="28"/>
          <w:szCs w:val="28"/>
        </w:rPr>
        <w:lastRenderedPageBreak/>
        <w:t>Heading</w:t>
      </w:r>
      <w:proofErr w:type="spellEnd"/>
      <w:r w:rsidRPr="004F123E">
        <w:rPr>
          <w:rFonts w:ascii="Avenir Next" w:hAnsi="Avenir Next" w:cs="Times New Roman"/>
          <w:b/>
          <w:bCs/>
          <w:color w:val="4EA72E" w:themeColor="accent6"/>
          <w:sz w:val="28"/>
          <w:szCs w:val="28"/>
        </w:rPr>
        <w:t xml:space="preserve">: use </w:t>
      </w:r>
      <w:proofErr w:type="spellStart"/>
      <w:r w:rsidRPr="004F123E">
        <w:rPr>
          <w:rFonts w:ascii="Avenir Next" w:hAnsi="Avenir Next" w:cs="Times New Roman"/>
          <w:b/>
          <w:bCs/>
          <w:color w:val="4EA72E" w:themeColor="accent6"/>
          <w:sz w:val="28"/>
          <w:szCs w:val="28"/>
        </w:rPr>
        <w:t>this</w:t>
      </w:r>
      <w:proofErr w:type="spellEnd"/>
      <w:r w:rsidRPr="004F123E">
        <w:rPr>
          <w:rFonts w:ascii="Avenir Next" w:hAnsi="Avenir Next" w:cs="Times New Roman"/>
          <w:b/>
          <w:bCs/>
          <w:color w:val="4EA72E" w:themeColor="accent6"/>
          <w:sz w:val="28"/>
          <w:szCs w:val="28"/>
        </w:rPr>
        <w:t xml:space="preserve"> style</w:t>
      </w:r>
    </w:p>
    <w:p w14:paraId="11533D3F" w14:textId="77777777" w:rsidR="00212E61" w:rsidRPr="00034F2C" w:rsidRDefault="00212E61" w:rsidP="004E66CD">
      <w:pPr>
        <w:spacing w:line="240" w:lineRule="atLeast"/>
        <w:jc w:val="both"/>
        <w:rPr>
          <w:rFonts w:ascii="Avenir Next" w:hAnsi="Avenir Next" w:cs="Times New Roman"/>
          <w:lang w:val="en-US"/>
        </w:rPr>
      </w:pPr>
    </w:p>
    <w:p w14:paraId="416157A1" w14:textId="77777777" w:rsidR="00212E61" w:rsidRPr="004F123E" w:rsidRDefault="00212E61" w:rsidP="004E66CD">
      <w:pPr>
        <w:pStyle w:val="Paragraph"/>
        <w:spacing w:before="0" w:line="240" w:lineRule="atLeast"/>
        <w:rPr>
          <w:rFonts w:ascii="Avenir Next" w:hAnsi="Avenir Next"/>
        </w:rPr>
      </w:pPr>
      <w:r w:rsidRPr="004F123E">
        <w:rPr>
          <w:rFonts w:ascii="Avenir Next" w:hAnsi="Avenir Next"/>
        </w:rPr>
        <w:t>Paragraph: use this for the first paragraph.</w:t>
      </w:r>
    </w:p>
    <w:p w14:paraId="4E6B9FBE" w14:textId="77777777" w:rsidR="00212E61" w:rsidRPr="004F123E" w:rsidRDefault="00212E61" w:rsidP="004E66CD">
      <w:pPr>
        <w:pStyle w:val="Newparagraph"/>
        <w:spacing w:line="240" w:lineRule="atLeast"/>
        <w:rPr>
          <w:rFonts w:ascii="Avenir Next" w:hAnsi="Avenir Next"/>
        </w:rPr>
      </w:pPr>
      <w:r w:rsidRPr="004F123E">
        <w:rPr>
          <w:rFonts w:ascii="Avenir Next" w:hAnsi="Avenir Next"/>
        </w:rPr>
        <w:t>New paragraph: use this style when you need to begin a new paragraph.</w:t>
      </w:r>
    </w:p>
    <w:p w14:paraId="11DC1737" w14:textId="77777777" w:rsidR="00212E61" w:rsidRPr="004F123E" w:rsidRDefault="00212E61" w:rsidP="004E66CD">
      <w:pPr>
        <w:spacing w:line="240" w:lineRule="atLeast"/>
        <w:jc w:val="both"/>
        <w:rPr>
          <w:rFonts w:ascii="Avenir Next" w:hAnsi="Avenir Next" w:cs="Times New Roman"/>
          <w:lang w:val="en-GB"/>
        </w:rPr>
      </w:pPr>
    </w:p>
    <w:p w14:paraId="43734EA1" w14:textId="77777777" w:rsidR="00212E61" w:rsidRPr="004F123E" w:rsidRDefault="00212E61" w:rsidP="004E66CD">
      <w:pPr>
        <w:spacing w:line="240" w:lineRule="atLeast"/>
        <w:jc w:val="both"/>
        <w:rPr>
          <w:rFonts w:ascii="Avenir Next" w:hAnsi="Avenir Next" w:cs="Times New Roman"/>
          <w:lang w:val="en-US"/>
        </w:rPr>
      </w:pPr>
    </w:p>
    <w:p w14:paraId="399C526D" w14:textId="66FEAB7A" w:rsidR="00212E61" w:rsidRPr="004F123E" w:rsidRDefault="00212E61" w:rsidP="004E66CD">
      <w:pPr>
        <w:spacing w:line="240" w:lineRule="atLeast"/>
        <w:jc w:val="both"/>
        <w:rPr>
          <w:rFonts w:ascii="Avenir Next" w:hAnsi="Avenir Next" w:cs="Times New Roman"/>
          <w:lang w:val="en-US"/>
        </w:rPr>
      </w:pPr>
      <w:r w:rsidRPr="004F123E">
        <w:rPr>
          <w:rFonts w:ascii="Avenir Next" w:hAnsi="Avenir Next" w:cs="Times New Roman"/>
          <w:lang w:val="en-US"/>
        </w:rPr>
        <w:t>(</w:t>
      </w:r>
      <w:r w:rsidRPr="004F123E">
        <w:rPr>
          <w:rFonts w:ascii="Avenir Next" w:hAnsi="Avenir Next" w:cs="Times New Roman"/>
          <w:b/>
          <w:bCs/>
          <w:lang w:val="en-US"/>
        </w:rPr>
        <w:t>example</w:t>
      </w:r>
      <w:r w:rsidRPr="004F123E">
        <w:rPr>
          <w:rFonts w:ascii="Avenir Next" w:hAnsi="Avenir Next" w:cs="Times New Roman"/>
          <w:lang w:val="en-US"/>
        </w:rPr>
        <w:t xml:space="preserve">) </w:t>
      </w:r>
      <w:r w:rsidR="00854172">
        <w:rPr>
          <w:rFonts w:ascii="Avenir Next" w:hAnsi="Avenir Next" w:cs="Times New Roman"/>
          <w:lang w:val="en-US"/>
        </w:rPr>
        <w:t>(font Avenir next</w:t>
      </w:r>
      <w:r w:rsidR="00F10C22">
        <w:rPr>
          <w:rFonts w:ascii="Avenir Next" w:hAnsi="Avenir Next" w:cs="Times New Roman"/>
          <w:lang w:val="en-US"/>
        </w:rPr>
        <w:t xml:space="preserve"> 12</w:t>
      </w:r>
      <w:r w:rsidR="00854172">
        <w:rPr>
          <w:rFonts w:ascii="Avenir Next" w:hAnsi="Avenir Next" w:cs="Times New Roman"/>
          <w:lang w:val="en-US"/>
        </w:rPr>
        <w:t>)</w:t>
      </w:r>
    </w:p>
    <w:p w14:paraId="3D12F491" w14:textId="5598A876" w:rsidR="00212E61" w:rsidRPr="004F123E" w:rsidRDefault="00212E61" w:rsidP="004E66CD">
      <w:pPr>
        <w:spacing w:line="240" w:lineRule="atLeast"/>
        <w:jc w:val="both"/>
        <w:rPr>
          <w:rFonts w:ascii="Avenir Next" w:hAnsi="Avenir Next" w:cs="Times New Roman"/>
          <w:lang w:val="en-US"/>
        </w:rPr>
      </w:pPr>
      <w:r w:rsidRPr="004F123E">
        <w:rPr>
          <w:rFonts w:ascii="Avenir Next" w:hAnsi="Avenir Next" w:cs="Times New Roman"/>
          <w:lang w:val="en-US"/>
        </w:rPr>
        <w:t>The separation between the male and female universes reflected in domestic space was efficaciously described by Pierre Bourdieu in his analysis of the Kabila house</w:t>
      </w:r>
      <w:r w:rsidR="00B0029A">
        <w:rPr>
          <w:rStyle w:val="Rimandonotaapidipagina"/>
          <w:rFonts w:ascii="Avenir Next" w:hAnsi="Avenir Next" w:cs="Times New Roman"/>
          <w:lang w:val="en-US"/>
        </w:rPr>
        <w:footnoteReference w:id="1"/>
      </w:r>
      <w:r w:rsidRPr="004F123E">
        <w:rPr>
          <w:rFonts w:ascii="Avenir Next" w:hAnsi="Avenir Next" w:cs="Times New Roman"/>
          <w:lang w:val="en-US"/>
        </w:rPr>
        <w:t>:</w:t>
      </w:r>
    </w:p>
    <w:p w14:paraId="1B3D37C5" w14:textId="77777777" w:rsidR="00212E61" w:rsidRPr="004F123E" w:rsidRDefault="00212E61" w:rsidP="004E66CD">
      <w:pPr>
        <w:spacing w:line="240" w:lineRule="atLeast"/>
        <w:jc w:val="both"/>
        <w:rPr>
          <w:rFonts w:ascii="Avenir Next" w:hAnsi="Avenir Next" w:cs="Times New Roman"/>
          <w:lang w:val="en-US"/>
        </w:rPr>
      </w:pPr>
    </w:p>
    <w:p w14:paraId="169132EC" w14:textId="77777777" w:rsidR="00212E61" w:rsidRPr="004F123E" w:rsidRDefault="00212E61" w:rsidP="004E66CD">
      <w:pPr>
        <w:spacing w:line="240" w:lineRule="atLeast"/>
        <w:jc w:val="both"/>
        <w:rPr>
          <w:rFonts w:ascii="Avenir Next" w:hAnsi="Avenir Next" w:cs="Times New Roman"/>
          <w:sz w:val="22"/>
          <w:szCs w:val="22"/>
          <w:lang w:val="en-US"/>
        </w:rPr>
      </w:pPr>
      <w:r w:rsidRPr="004F123E">
        <w:rPr>
          <w:rFonts w:ascii="Avenir Next" w:hAnsi="Avenir Next" w:cs="Times New Roman"/>
          <w:sz w:val="22"/>
          <w:szCs w:val="22"/>
          <w:lang w:val="en-US"/>
        </w:rPr>
        <w:t xml:space="preserve">Thus, the house is organized according to a set of homologous oppositions fire/water, cooked/raw, high/low, light/shade, day/night, male/female, </w:t>
      </w:r>
      <w:proofErr w:type="spellStart"/>
      <w:r w:rsidRPr="004F123E">
        <w:rPr>
          <w:rFonts w:ascii="Avenir Next" w:hAnsi="Avenir Next" w:cs="Times New Roman"/>
          <w:sz w:val="22"/>
          <w:szCs w:val="22"/>
          <w:lang w:val="en-US"/>
        </w:rPr>
        <w:t>nif</w:t>
      </w:r>
      <w:proofErr w:type="spellEnd"/>
      <w:r w:rsidRPr="004F123E">
        <w:rPr>
          <w:rFonts w:ascii="Avenir Next" w:hAnsi="Avenir Next" w:cs="Times New Roman"/>
          <w:sz w:val="22"/>
          <w:szCs w:val="22"/>
          <w:lang w:val="en-US"/>
        </w:rPr>
        <w:t>/</w:t>
      </w:r>
      <w:proofErr w:type="spellStart"/>
      <w:r w:rsidRPr="004F123E">
        <w:rPr>
          <w:rFonts w:ascii="Avenir Next" w:hAnsi="Avenir Next" w:cs="Times New Roman"/>
          <w:sz w:val="22"/>
          <w:szCs w:val="22"/>
          <w:lang w:val="en-US"/>
        </w:rPr>
        <w:t>hurma</w:t>
      </w:r>
      <w:proofErr w:type="spellEnd"/>
      <w:r w:rsidRPr="004F123E">
        <w:rPr>
          <w:rFonts w:ascii="Avenir Next" w:hAnsi="Avenir Next" w:cs="Times New Roman"/>
          <w:sz w:val="22"/>
          <w:szCs w:val="22"/>
          <w:lang w:val="en-US"/>
        </w:rPr>
        <w:t xml:space="preserve">, fertilizing/able to be fertilized. But in </w:t>
      </w:r>
      <w:proofErr w:type="gramStart"/>
      <w:r w:rsidRPr="004F123E">
        <w:rPr>
          <w:rFonts w:ascii="Avenir Next" w:hAnsi="Avenir Next" w:cs="Times New Roman"/>
          <w:sz w:val="22"/>
          <w:szCs w:val="22"/>
          <w:lang w:val="en-US"/>
        </w:rPr>
        <w:t>fact</w:t>
      </w:r>
      <w:proofErr w:type="gramEnd"/>
      <w:r w:rsidRPr="004F123E">
        <w:rPr>
          <w:rFonts w:ascii="Avenir Next" w:hAnsi="Avenir Next" w:cs="Times New Roman"/>
          <w:sz w:val="22"/>
          <w:szCs w:val="22"/>
          <w:lang w:val="en-US"/>
        </w:rPr>
        <w:t xml:space="preserve"> the same oppositions are established between the house as a whole and the rest of the universe, that is, the male world, the place of assembly, the fields, and the market. It follows that each of these two parts of the house (and, by the same token, each of the objects placed in it and each of the activities carried out in it) is in a sense qualified at two degrees, first as female (nocturnal, dark, etc.) insofar as it partakes of the universe of the house, and secondarily as male or female insofar as it belongs to one or the other of the divisions of that universe (Bourdieu 1972: 90-91).</w:t>
      </w:r>
    </w:p>
    <w:p w14:paraId="5B5B3D9B" w14:textId="77777777" w:rsidR="00212E61" w:rsidRPr="00034F2C" w:rsidRDefault="00212E61" w:rsidP="004E66CD">
      <w:pPr>
        <w:spacing w:line="240" w:lineRule="atLeast"/>
        <w:jc w:val="both"/>
        <w:rPr>
          <w:rFonts w:ascii="Avenir Next" w:hAnsi="Avenir Next" w:cs="Times New Roman"/>
          <w:sz w:val="20"/>
          <w:szCs w:val="20"/>
          <w:lang w:val="en-US"/>
        </w:rPr>
      </w:pPr>
    </w:p>
    <w:p w14:paraId="3DD00D1A" w14:textId="24D1DCB8" w:rsidR="00034F2C" w:rsidRPr="004F123E" w:rsidRDefault="00212E61" w:rsidP="004E66CD">
      <w:pPr>
        <w:spacing w:line="240" w:lineRule="atLeast"/>
        <w:ind w:firstLine="426"/>
        <w:jc w:val="both"/>
        <w:rPr>
          <w:rFonts w:ascii="Avenir Next" w:hAnsi="Avenir Next" w:cs="Times New Roman"/>
          <w:lang w:val="en-US"/>
        </w:rPr>
      </w:pPr>
      <w:r w:rsidRPr="004F123E">
        <w:rPr>
          <w:rFonts w:ascii="Avenir Next" w:hAnsi="Avenir Next" w:cs="Times New Roman"/>
          <w:lang w:val="en-US"/>
        </w:rPr>
        <w:t>Bourdieu defines the house as the mirror of Kabila society which, founded on homologous relations, is concentrated in the male-female dichotomy: the interior of the house is the female space, and the exterior is the place of male dominion and action. Delineated, circumscribed spaces, separate and shared, define roles and tell and us about the “worlds” they live in.</w:t>
      </w:r>
    </w:p>
    <w:p w14:paraId="731BD9BF" w14:textId="77777777" w:rsidR="00034F2C" w:rsidRPr="00034F2C" w:rsidRDefault="00034F2C" w:rsidP="004E66CD">
      <w:pPr>
        <w:spacing w:line="240" w:lineRule="atLeast"/>
        <w:ind w:firstLine="426"/>
        <w:jc w:val="both"/>
        <w:rPr>
          <w:rFonts w:ascii="Avenir Next" w:hAnsi="Avenir Next" w:cs="Times New Roman"/>
          <w:sz w:val="20"/>
          <w:szCs w:val="20"/>
          <w:lang w:val="en-US"/>
        </w:rPr>
      </w:pPr>
    </w:p>
    <w:p w14:paraId="24439A25" w14:textId="77777777" w:rsidR="00212E61" w:rsidRPr="00034F2C" w:rsidRDefault="00212E61" w:rsidP="004E66CD">
      <w:pPr>
        <w:spacing w:line="240" w:lineRule="atLeast"/>
        <w:jc w:val="both"/>
        <w:rPr>
          <w:rFonts w:ascii="Avenir Next" w:hAnsi="Avenir Next" w:cs="Times New Roman"/>
          <w:lang w:val="en-US"/>
        </w:rPr>
      </w:pPr>
    </w:p>
    <w:p w14:paraId="507D4B97" w14:textId="6D6C3765" w:rsidR="00212E61" w:rsidRPr="00034F2C" w:rsidRDefault="003368B2" w:rsidP="004E66CD">
      <w:pPr>
        <w:spacing w:line="240" w:lineRule="atLeast"/>
        <w:jc w:val="both"/>
        <w:rPr>
          <w:rFonts w:ascii="Avenir Next" w:hAnsi="Avenir Next" w:cs="Times New Roman"/>
          <w:lang w:val="en-US"/>
        </w:rPr>
      </w:pPr>
      <w:r>
        <w:rPr>
          <w:rFonts w:ascii="Avenir Next" w:hAnsi="Avenir Next" w:cs="Times New Roman"/>
          <w:noProof/>
          <w:lang w:val="en-US"/>
        </w:rPr>
        <w:drawing>
          <wp:inline distT="0" distB="0" distL="0" distR="0" wp14:anchorId="6B960B76" wp14:editId="39DE375E">
            <wp:extent cx="2579036" cy="1718733"/>
            <wp:effectExtent l="0" t="0" r="0" b="0"/>
            <wp:docPr id="611706844" name="Immagine 3" descr="Immagine che contiene cielo, paesaggio, aria aperta, nebb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06844" name="Immagine 3" descr="Immagine che contiene cielo, paesaggio, aria aperta, nebbia&#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6968" cy="1750676"/>
                    </a:xfrm>
                    <a:prstGeom prst="rect">
                      <a:avLst/>
                    </a:prstGeom>
                  </pic:spPr>
                </pic:pic>
              </a:graphicData>
            </a:graphic>
          </wp:inline>
        </w:drawing>
      </w:r>
    </w:p>
    <w:p w14:paraId="71C9CB00" w14:textId="77777777" w:rsidR="00212E61" w:rsidRPr="00034F2C" w:rsidRDefault="00212E61" w:rsidP="004E66CD">
      <w:pPr>
        <w:spacing w:line="240" w:lineRule="atLeast"/>
        <w:jc w:val="both"/>
        <w:rPr>
          <w:rFonts w:ascii="Avenir Next" w:hAnsi="Avenir Next" w:cs="Times New Roman"/>
          <w:lang w:val="en-US"/>
        </w:rPr>
      </w:pPr>
    </w:p>
    <w:p w14:paraId="657DB576" w14:textId="44C353E3" w:rsidR="00212E61" w:rsidRPr="004F123E" w:rsidRDefault="00212E61" w:rsidP="004E66CD">
      <w:pPr>
        <w:spacing w:line="240" w:lineRule="atLeast"/>
        <w:jc w:val="both"/>
        <w:rPr>
          <w:rFonts w:ascii="Avenir Next" w:hAnsi="Avenir Next" w:cs="Times New Roman"/>
          <w:sz w:val="20"/>
          <w:szCs w:val="20"/>
        </w:rPr>
      </w:pPr>
      <w:r w:rsidRPr="004F123E">
        <w:rPr>
          <w:rFonts w:ascii="Avenir Next" w:hAnsi="Avenir Next" w:cs="Times New Roman"/>
          <w:b/>
          <w:bCs/>
          <w:color w:val="000000" w:themeColor="text1"/>
          <w:sz w:val="20"/>
          <w:szCs w:val="20"/>
        </w:rPr>
        <w:t>Figure 1</w:t>
      </w:r>
      <w:r w:rsidRPr="004F123E">
        <w:rPr>
          <w:rFonts w:ascii="Avenir Next" w:hAnsi="Avenir Next" w:cs="Times New Roman"/>
          <w:color w:val="000000" w:themeColor="text1"/>
          <w:sz w:val="20"/>
          <w:szCs w:val="20"/>
        </w:rPr>
        <w:t xml:space="preserve"> </w:t>
      </w:r>
      <w:r w:rsidR="003368B2">
        <w:rPr>
          <w:rFonts w:ascii="Avenir Next" w:hAnsi="Avenir Next" w:cs="Times New Roman"/>
          <w:color w:val="000000" w:themeColor="text1"/>
          <w:sz w:val="20"/>
          <w:szCs w:val="20"/>
        </w:rPr>
        <w:t xml:space="preserve">Urban </w:t>
      </w:r>
      <w:proofErr w:type="spellStart"/>
      <w:r w:rsidR="003368B2">
        <w:rPr>
          <w:rFonts w:ascii="Avenir Next" w:hAnsi="Avenir Next" w:cs="Times New Roman"/>
          <w:color w:val="000000" w:themeColor="text1"/>
          <w:sz w:val="20"/>
          <w:szCs w:val="20"/>
        </w:rPr>
        <w:t>landscape</w:t>
      </w:r>
      <w:proofErr w:type="spellEnd"/>
      <w:r w:rsidR="003368B2">
        <w:rPr>
          <w:rFonts w:ascii="Avenir Next" w:hAnsi="Avenir Next" w:cs="Times New Roman"/>
          <w:color w:val="000000" w:themeColor="text1"/>
          <w:sz w:val="20"/>
          <w:szCs w:val="20"/>
        </w:rPr>
        <w:t xml:space="preserve">. </w:t>
      </w:r>
      <w:r w:rsidRPr="004F123E">
        <w:rPr>
          <w:rFonts w:ascii="Avenir Next" w:hAnsi="Avenir Next" w:cs="Times New Roman"/>
          <w:sz w:val="20"/>
          <w:szCs w:val="20"/>
        </w:rPr>
        <w:t xml:space="preserve">Siena, </w:t>
      </w:r>
      <w:proofErr w:type="spellStart"/>
      <w:r w:rsidRPr="004F123E">
        <w:rPr>
          <w:rFonts w:ascii="Avenir Next" w:hAnsi="Avenir Next" w:cs="Times New Roman"/>
          <w:sz w:val="20"/>
          <w:szCs w:val="20"/>
        </w:rPr>
        <w:t>Italy</w:t>
      </w:r>
      <w:proofErr w:type="spellEnd"/>
      <w:r w:rsidRPr="004F123E">
        <w:rPr>
          <w:rFonts w:ascii="Avenir Next" w:hAnsi="Avenir Next" w:cs="Times New Roman"/>
          <w:sz w:val="20"/>
          <w:szCs w:val="20"/>
        </w:rPr>
        <w:t xml:space="preserve">. Photo by </w:t>
      </w:r>
      <w:r w:rsidR="00CE2A03">
        <w:rPr>
          <w:rFonts w:ascii="Avenir Next" w:hAnsi="Avenir Next" w:cs="Times New Roman"/>
          <w:sz w:val="20"/>
          <w:szCs w:val="20"/>
        </w:rPr>
        <w:t>Name Author</w:t>
      </w:r>
      <w:r w:rsidRPr="004F123E">
        <w:rPr>
          <w:rFonts w:ascii="Avenir Next" w:hAnsi="Avenir Next" w:cs="Times New Roman"/>
          <w:sz w:val="20"/>
          <w:szCs w:val="20"/>
        </w:rPr>
        <w:t>, 202</w:t>
      </w:r>
      <w:r w:rsidR="003368B2">
        <w:rPr>
          <w:rFonts w:ascii="Avenir Next" w:hAnsi="Avenir Next" w:cs="Times New Roman"/>
          <w:sz w:val="20"/>
          <w:szCs w:val="20"/>
        </w:rPr>
        <w:t>4</w:t>
      </w:r>
      <w:r w:rsidRPr="004F123E">
        <w:rPr>
          <w:rFonts w:ascii="Avenir Next" w:hAnsi="Avenir Next" w:cs="Times New Roman"/>
          <w:sz w:val="20"/>
          <w:szCs w:val="20"/>
        </w:rPr>
        <w:t>.</w:t>
      </w:r>
    </w:p>
    <w:p w14:paraId="22A75074" w14:textId="77777777" w:rsidR="00212E61" w:rsidRPr="004F123E" w:rsidRDefault="00212E61" w:rsidP="004E66CD">
      <w:pPr>
        <w:spacing w:line="240" w:lineRule="atLeast"/>
        <w:jc w:val="both"/>
        <w:rPr>
          <w:rFonts w:ascii="Avenir Next" w:hAnsi="Avenir Next" w:cs="Times New Roman"/>
          <w:sz w:val="20"/>
          <w:szCs w:val="20"/>
          <w:lang w:val="en-US"/>
        </w:rPr>
      </w:pPr>
      <w:r w:rsidRPr="004F123E">
        <w:rPr>
          <w:rFonts w:ascii="Avenir Next" w:hAnsi="Avenir Next" w:cs="Times New Roman"/>
          <w:sz w:val="20"/>
          <w:szCs w:val="20"/>
          <w:lang w:val="en-US"/>
        </w:rPr>
        <w:t xml:space="preserve">(Alternatively use </w:t>
      </w:r>
      <w:r w:rsidRPr="004F123E">
        <w:rPr>
          <w:rFonts w:ascii="Avenir Next" w:hAnsi="Avenir Next" w:cs="Times New Roman"/>
          <w:b/>
          <w:bCs/>
          <w:sz w:val="20"/>
          <w:szCs w:val="20"/>
          <w:lang w:val="en-US"/>
        </w:rPr>
        <w:t>Photo</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Image</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Fig</w:t>
      </w:r>
      <w:r w:rsidRPr="004F123E">
        <w:rPr>
          <w:rFonts w:ascii="Avenir Next" w:hAnsi="Avenir Next" w:cs="Times New Roman"/>
          <w:sz w:val="20"/>
          <w:szCs w:val="20"/>
          <w:lang w:val="en-US"/>
        </w:rPr>
        <w:t xml:space="preserve">., </w:t>
      </w:r>
      <w:r w:rsidRPr="004F123E">
        <w:rPr>
          <w:rFonts w:ascii="Avenir Next" w:hAnsi="Avenir Next" w:cs="Times New Roman"/>
          <w:b/>
          <w:bCs/>
          <w:sz w:val="20"/>
          <w:szCs w:val="20"/>
          <w:lang w:val="en-US"/>
        </w:rPr>
        <w:t>Table</w:t>
      </w:r>
      <w:r w:rsidRPr="004F123E">
        <w:rPr>
          <w:rFonts w:ascii="Avenir Next" w:hAnsi="Avenir Next" w:cs="Times New Roman"/>
          <w:sz w:val="20"/>
          <w:szCs w:val="20"/>
          <w:lang w:val="en-US"/>
        </w:rPr>
        <w:t xml:space="preserve"> </w:t>
      </w:r>
      <w:proofErr w:type="spellStart"/>
      <w:r w:rsidRPr="004F123E">
        <w:rPr>
          <w:rFonts w:ascii="Avenir Next" w:hAnsi="Avenir Next" w:cs="Times New Roman"/>
          <w:sz w:val="20"/>
          <w:szCs w:val="20"/>
          <w:lang w:val="en-US"/>
        </w:rPr>
        <w:t>ecc</w:t>
      </w:r>
      <w:proofErr w:type="spellEnd"/>
      <w:r w:rsidRPr="004F123E">
        <w:rPr>
          <w:rFonts w:ascii="Avenir Next" w:hAnsi="Avenir Next" w:cs="Times New Roman"/>
          <w:sz w:val="20"/>
          <w:szCs w:val="20"/>
          <w:lang w:val="en-US"/>
        </w:rPr>
        <w:t>.)</w:t>
      </w:r>
    </w:p>
    <w:p w14:paraId="07C62ACA" w14:textId="77777777" w:rsidR="00212E61" w:rsidRPr="00034F2C" w:rsidRDefault="00212E61" w:rsidP="004E66CD">
      <w:pPr>
        <w:spacing w:line="240" w:lineRule="atLeast"/>
        <w:jc w:val="both"/>
        <w:rPr>
          <w:rFonts w:ascii="Avenir Next" w:hAnsi="Avenir Next" w:cs="Times New Roman"/>
          <w:lang w:val="en-US"/>
        </w:rPr>
      </w:pPr>
    </w:p>
    <w:p w14:paraId="58644725" w14:textId="77777777" w:rsidR="00212E61" w:rsidRPr="00034F2C" w:rsidRDefault="00212E61" w:rsidP="004E66CD">
      <w:pPr>
        <w:spacing w:line="240" w:lineRule="atLeast"/>
        <w:jc w:val="both"/>
        <w:rPr>
          <w:rFonts w:ascii="Avenir Next" w:hAnsi="Avenir Next" w:cs="Times New Roman"/>
          <w:b/>
          <w:bCs/>
          <w:lang w:val="en-US"/>
        </w:rPr>
      </w:pPr>
      <w:r w:rsidRPr="00034F2C">
        <w:rPr>
          <w:rFonts w:ascii="Avenir Next" w:hAnsi="Avenir Next" w:cs="Times New Roman"/>
          <w:lang w:val="en-US"/>
        </w:rPr>
        <w:t>(</w:t>
      </w:r>
      <w:r w:rsidRPr="00034F2C">
        <w:rPr>
          <w:rFonts w:ascii="Avenir Next" w:hAnsi="Avenir Next" w:cs="Times New Roman"/>
          <w:b/>
          <w:bCs/>
          <w:color w:val="FF0000"/>
          <w:lang w:val="en-US"/>
        </w:rPr>
        <w:t>do not anchor images to text; do not use text boxes</w:t>
      </w:r>
      <w:r w:rsidRPr="00034F2C">
        <w:rPr>
          <w:rFonts w:ascii="Avenir Next" w:hAnsi="Avenir Next" w:cs="Times New Roman"/>
          <w:lang w:val="en-US"/>
        </w:rPr>
        <w:t>)</w:t>
      </w:r>
    </w:p>
    <w:p w14:paraId="4CBC9FA1" w14:textId="77777777" w:rsidR="00212E61" w:rsidRPr="00212E61" w:rsidRDefault="00212E61" w:rsidP="004E66CD">
      <w:pPr>
        <w:spacing w:line="240" w:lineRule="atLeast"/>
        <w:rPr>
          <w:rFonts w:ascii="Baskerville" w:hAnsi="Baskerville" w:cs="Times New Roman"/>
          <w:lang w:val="en-US"/>
        </w:rPr>
      </w:pPr>
    </w:p>
    <w:p w14:paraId="7B44B010" w14:textId="77777777" w:rsidR="00212E61" w:rsidRPr="00212E61" w:rsidRDefault="00212E61" w:rsidP="004E66CD">
      <w:pPr>
        <w:spacing w:line="240" w:lineRule="atLeast"/>
        <w:rPr>
          <w:rFonts w:ascii="Baskerville" w:hAnsi="Baskerville" w:cs="Times New Roman"/>
          <w:lang w:val="en-US"/>
        </w:rPr>
      </w:pPr>
    </w:p>
    <w:p w14:paraId="15234815" w14:textId="77777777" w:rsidR="00212E61" w:rsidRPr="007E2AB6" w:rsidRDefault="00212E61" w:rsidP="004E66CD">
      <w:pPr>
        <w:spacing w:line="240" w:lineRule="atLeast"/>
        <w:rPr>
          <w:rFonts w:ascii="Baskerville" w:hAnsi="Baskerville" w:cs="Times New Roman"/>
          <w:sz w:val="36"/>
          <w:szCs w:val="36"/>
          <w:lang w:val="en-US"/>
        </w:rPr>
      </w:pPr>
    </w:p>
    <w:p w14:paraId="05910142" w14:textId="77777777" w:rsidR="00212E61" w:rsidRPr="007E2AB6" w:rsidRDefault="00212E61" w:rsidP="002F2E53">
      <w:pPr>
        <w:spacing w:line="240" w:lineRule="atLeast"/>
        <w:rPr>
          <w:rFonts w:ascii="Avenir Next" w:hAnsi="Avenir Next" w:cs="Times New Roman"/>
          <w:b/>
          <w:bCs/>
          <w:color w:val="4EA72E" w:themeColor="accent6"/>
          <w:lang w:val="en-US"/>
        </w:rPr>
      </w:pPr>
      <w:r w:rsidRPr="007E2AB6">
        <w:rPr>
          <w:rFonts w:ascii="Avenir Next" w:hAnsi="Avenir Next" w:cs="Times New Roman"/>
          <w:b/>
          <w:bCs/>
          <w:color w:val="4EA72E" w:themeColor="accent6"/>
          <w:lang w:val="en-US"/>
        </w:rPr>
        <w:lastRenderedPageBreak/>
        <w:t>References</w:t>
      </w:r>
    </w:p>
    <w:p w14:paraId="26E9FA39" w14:textId="77777777" w:rsidR="00212E61" w:rsidRPr="00034F2C" w:rsidRDefault="00212E61" w:rsidP="002F2E53">
      <w:pPr>
        <w:pStyle w:val="NormaleWeb"/>
        <w:spacing w:before="0" w:beforeAutospacing="0" w:after="0" w:afterAutospacing="0" w:line="240" w:lineRule="atLeast"/>
        <w:rPr>
          <w:rFonts w:ascii="Avenir Next" w:hAnsi="Avenir Next"/>
          <w:sz w:val="20"/>
          <w:szCs w:val="20"/>
          <w:lang w:val="en-US"/>
        </w:rPr>
      </w:pPr>
      <w:r w:rsidRPr="00034F2C">
        <w:rPr>
          <w:rFonts w:ascii="Avenir Next" w:hAnsi="Avenir Next"/>
          <w:sz w:val="20"/>
          <w:szCs w:val="20"/>
          <w:lang w:val="en-US"/>
        </w:rPr>
        <w:t>(Please c</w:t>
      </w:r>
      <w:r w:rsidRPr="00034F2C">
        <w:rPr>
          <w:rFonts w:ascii="Avenir Next" w:hAnsi="Avenir Next"/>
          <w:sz w:val="20"/>
          <w:szCs w:val="20"/>
          <w:shd w:val="clear" w:color="auto" w:fill="FFFFFF"/>
          <w:lang w:val="en-US"/>
        </w:rPr>
        <w:t xml:space="preserve">onform to the following recommendations): </w:t>
      </w:r>
    </w:p>
    <w:p w14:paraId="79312DDA" w14:textId="77777777" w:rsidR="00212E61" w:rsidRPr="00034F2C" w:rsidRDefault="00212E61" w:rsidP="002F2E53">
      <w:pPr>
        <w:pStyle w:val="NormaleWeb"/>
        <w:spacing w:before="0" w:beforeAutospacing="0" w:after="0" w:afterAutospacing="0" w:line="240" w:lineRule="atLeast"/>
        <w:rPr>
          <w:rFonts w:ascii="Avenir Next" w:hAnsi="Avenir Next"/>
          <w:sz w:val="20"/>
          <w:szCs w:val="20"/>
          <w:lang w:val="en-US"/>
        </w:rPr>
      </w:pPr>
    </w:p>
    <w:p w14:paraId="09A48D91" w14:textId="77777777" w:rsidR="00C03A27" w:rsidRDefault="00C03A27" w:rsidP="004E66CD">
      <w:pPr>
        <w:spacing w:line="240" w:lineRule="atLeast"/>
        <w:rPr>
          <w:rFonts w:ascii="Baskerville" w:hAnsi="Baskerville"/>
        </w:rPr>
      </w:pPr>
    </w:p>
    <w:p w14:paraId="6A53F902"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proofErr w:type="spellStart"/>
      <w:r w:rsidRPr="007E2AB6">
        <w:rPr>
          <w:rFonts w:ascii="Avenir Next" w:hAnsi="Avenir Next" w:cs="AppleSystemUIFont"/>
          <w:kern w:val="0"/>
          <w:sz w:val="22"/>
          <w:szCs w:val="22"/>
        </w:rPr>
        <w:t>Macdougall</w:t>
      </w:r>
      <w:proofErr w:type="spellEnd"/>
      <w:r w:rsidRPr="007E2AB6">
        <w:rPr>
          <w:rFonts w:ascii="Avenir Next" w:hAnsi="Avenir Next" w:cs="AppleSystemUIFont"/>
          <w:kern w:val="0"/>
          <w:sz w:val="22"/>
          <w:szCs w:val="22"/>
        </w:rPr>
        <w:t xml:space="preserve">, David </w:t>
      </w:r>
    </w:p>
    <w:p w14:paraId="3284AF33" w14:textId="40BFA928"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1998</w:t>
      </w:r>
      <w:r w:rsidR="00643C2E">
        <w:rPr>
          <w:rFonts w:ascii="Avenir Next" w:hAnsi="Avenir Next" w:cs="AppleSystemUIFont"/>
          <w:kern w:val="0"/>
          <w:sz w:val="22"/>
          <w:szCs w:val="22"/>
        </w:rPr>
        <w:tab/>
      </w:r>
      <w:proofErr w:type="spellStart"/>
      <w:r w:rsidRPr="007E2AB6">
        <w:rPr>
          <w:rFonts w:ascii="Avenir Next" w:hAnsi="Avenir Next" w:cs="AppleSystemUIFont"/>
          <w:i/>
          <w:iCs/>
          <w:kern w:val="0"/>
          <w:sz w:val="22"/>
          <w:szCs w:val="22"/>
        </w:rPr>
        <w:t>Transcultural</w:t>
      </w:r>
      <w:proofErr w:type="spellEnd"/>
      <w:r w:rsidRPr="007E2AB6">
        <w:rPr>
          <w:rFonts w:ascii="Avenir Next" w:hAnsi="Avenir Next" w:cs="AppleSystemUIFont"/>
          <w:i/>
          <w:iCs/>
          <w:kern w:val="0"/>
          <w:sz w:val="22"/>
          <w:szCs w:val="22"/>
        </w:rPr>
        <w:t xml:space="preserve"> Cinema Princeton</w:t>
      </w:r>
      <w:r w:rsidRPr="007E2AB6">
        <w:rPr>
          <w:rFonts w:ascii="Avenir Next" w:hAnsi="Avenir Next" w:cs="AppleSystemUIFont"/>
          <w:kern w:val="0"/>
          <w:sz w:val="22"/>
          <w:szCs w:val="22"/>
        </w:rPr>
        <w:t xml:space="preserve">. Princeton: Princeton University Press. </w:t>
      </w:r>
    </w:p>
    <w:p w14:paraId="2741F977"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290C1E14"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xml:space="preserve">Mignolo, Walter – Escobar, Arturo </w:t>
      </w:r>
    </w:p>
    <w:p w14:paraId="50EAA28E" w14:textId="27479996"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2010</w:t>
      </w:r>
      <w:r w:rsidR="00643C2E">
        <w:rPr>
          <w:rFonts w:ascii="Avenir Next" w:hAnsi="Avenir Next" w:cs="AppleSystemUIFont"/>
          <w:kern w:val="0"/>
          <w:sz w:val="22"/>
          <w:szCs w:val="22"/>
        </w:rPr>
        <w:tab/>
      </w:r>
      <w:proofErr w:type="spellStart"/>
      <w:r w:rsidRPr="007E2AB6">
        <w:rPr>
          <w:rFonts w:ascii="Avenir Next" w:hAnsi="Avenir Next" w:cs="AppleSystemUIFont"/>
          <w:i/>
          <w:iCs/>
          <w:kern w:val="0"/>
          <w:sz w:val="22"/>
          <w:szCs w:val="22"/>
        </w:rPr>
        <w:t>Globalization</w:t>
      </w:r>
      <w:proofErr w:type="spellEnd"/>
      <w:r w:rsidRPr="007E2AB6">
        <w:rPr>
          <w:rFonts w:ascii="Avenir Next" w:hAnsi="Avenir Next" w:cs="AppleSystemUIFont"/>
          <w:i/>
          <w:iCs/>
          <w:kern w:val="0"/>
          <w:sz w:val="22"/>
          <w:szCs w:val="22"/>
        </w:rPr>
        <w:t xml:space="preserve"> and the </w:t>
      </w:r>
      <w:proofErr w:type="spellStart"/>
      <w:r w:rsidRPr="007E2AB6">
        <w:rPr>
          <w:rFonts w:ascii="Avenir Next" w:hAnsi="Avenir Next" w:cs="AppleSystemUIFont"/>
          <w:i/>
          <w:iCs/>
          <w:kern w:val="0"/>
          <w:sz w:val="22"/>
          <w:szCs w:val="22"/>
        </w:rPr>
        <w:t>Decolonial</w:t>
      </w:r>
      <w:proofErr w:type="spellEnd"/>
      <w:r w:rsidRPr="007E2AB6">
        <w:rPr>
          <w:rFonts w:ascii="Avenir Next" w:hAnsi="Avenir Next" w:cs="AppleSystemUIFont"/>
          <w:i/>
          <w:iCs/>
          <w:kern w:val="0"/>
          <w:sz w:val="22"/>
          <w:szCs w:val="22"/>
        </w:rPr>
        <w:t xml:space="preserve"> Option</w:t>
      </w:r>
      <w:r w:rsidRPr="007E2AB6">
        <w:rPr>
          <w:rFonts w:ascii="Avenir Next" w:hAnsi="Avenir Next" w:cs="AppleSystemUIFont"/>
          <w:kern w:val="0"/>
          <w:sz w:val="22"/>
          <w:szCs w:val="22"/>
        </w:rPr>
        <w:t xml:space="preserve">. London: </w:t>
      </w:r>
      <w:proofErr w:type="spellStart"/>
      <w:r w:rsidRPr="007E2AB6">
        <w:rPr>
          <w:rFonts w:ascii="Avenir Next" w:hAnsi="Avenir Next" w:cs="AppleSystemUIFont"/>
          <w:kern w:val="0"/>
          <w:sz w:val="22"/>
          <w:szCs w:val="22"/>
        </w:rPr>
        <w:t>Routledge</w:t>
      </w:r>
      <w:proofErr w:type="spellEnd"/>
      <w:r w:rsidRPr="007E2AB6">
        <w:rPr>
          <w:rFonts w:ascii="Avenir Next" w:hAnsi="Avenir Next" w:cs="AppleSystemUIFont"/>
          <w:kern w:val="0"/>
          <w:sz w:val="22"/>
          <w:szCs w:val="22"/>
        </w:rPr>
        <w:t xml:space="preserve">. </w:t>
      </w:r>
    </w:p>
    <w:p w14:paraId="546B11C1"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1F9AEF01" w14:textId="77777777" w:rsidR="006169A6" w:rsidRDefault="00164C73" w:rsidP="007E2AB6">
      <w:pPr>
        <w:autoSpaceDE w:val="0"/>
        <w:autoSpaceDN w:val="0"/>
        <w:adjustRightInd w:val="0"/>
        <w:spacing w:line="240" w:lineRule="atLeast"/>
        <w:jc w:val="both"/>
        <w:rPr>
          <w:rFonts w:ascii="MS Gothic" w:eastAsia="MS Gothic" w:hAnsi="MS Gothic" w:cs="MS Gothic"/>
          <w:kern w:val="0"/>
          <w:sz w:val="22"/>
          <w:szCs w:val="22"/>
        </w:rPr>
      </w:pPr>
      <w:r w:rsidRPr="007E2AB6">
        <w:rPr>
          <w:rFonts w:ascii="Avenir Next" w:hAnsi="Avenir Next" w:cs="AppleSystemUIFont"/>
          <w:kern w:val="0"/>
          <w:sz w:val="22"/>
          <w:szCs w:val="22"/>
        </w:rPr>
        <w:t>Alphen, Ernst van</w:t>
      </w:r>
      <w:r w:rsidRPr="007E2AB6">
        <w:rPr>
          <w:rFonts w:ascii="MS Gothic" w:eastAsia="MS Gothic" w:hAnsi="MS Gothic" w:cs="MS Gothic" w:hint="eastAsia"/>
          <w:kern w:val="0"/>
          <w:sz w:val="22"/>
          <w:szCs w:val="22"/>
        </w:rPr>
        <w:t> </w:t>
      </w:r>
    </w:p>
    <w:p w14:paraId="2A94EFBB" w14:textId="0D0F5086" w:rsidR="00164C73" w:rsidRPr="007E2AB6" w:rsidRDefault="00164C73" w:rsidP="006169A6">
      <w:pPr>
        <w:autoSpaceDE w:val="0"/>
        <w:autoSpaceDN w:val="0"/>
        <w:adjustRightInd w:val="0"/>
        <w:spacing w:line="240" w:lineRule="atLeast"/>
        <w:ind w:left="700" w:hanging="700"/>
        <w:jc w:val="both"/>
        <w:rPr>
          <w:rFonts w:ascii="Avenir Next" w:hAnsi="Avenir Next" w:cs="AppleSystemUIFont"/>
          <w:kern w:val="0"/>
          <w:sz w:val="22"/>
          <w:szCs w:val="22"/>
        </w:rPr>
      </w:pPr>
      <w:r w:rsidRPr="007E2AB6">
        <w:rPr>
          <w:rFonts w:ascii="Avenir Next" w:hAnsi="Avenir Next" w:cs="AppleSystemUIFont"/>
          <w:kern w:val="0"/>
          <w:sz w:val="22"/>
          <w:szCs w:val="22"/>
        </w:rPr>
        <w:t>2002</w:t>
      </w:r>
      <w:r w:rsidR="00643C2E">
        <w:rPr>
          <w:rFonts w:ascii="Avenir Next" w:hAnsi="Avenir Next" w:cs="AppleSystemUIFont"/>
          <w:kern w:val="0"/>
          <w:sz w:val="22"/>
          <w:szCs w:val="22"/>
        </w:rPr>
        <w:tab/>
      </w:r>
      <w:proofErr w:type="spellStart"/>
      <w:r w:rsidRPr="007E2AB6">
        <w:rPr>
          <w:rFonts w:ascii="Avenir Next" w:hAnsi="Avenir Next" w:cs="AppleSystemUIFont"/>
          <w:i/>
          <w:iCs/>
          <w:kern w:val="0"/>
          <w:sz w:val="22"/>
          <w:szCs w:val="22"/>
        </w:rPr>
        <w:t>Imagined</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Homelands</w:t>
      </w:r>
      <w:proofErr w:type="spellEnd"/>
      <w:r w:rsidRPr="007E2AB6">
        <w:rPr>
          <w:rFonts w:ascii="Avenir Next" w:hAnsi="Avenir Next" w:cs="AppleSystemUIFont"/>
          <w:i/>
          <w:iCs/>
          <w:kern w:val="0"/>
          <w:sz w:val="22"/>
          <w:szCs w:val="22"/>
        </w:rPr>
        <w:t>. Re-mapping Cultural Identity</w:t>
      </w:r>
      <w:r w:rsidRPr="007E2AB6">
        <w:rPr>
          <w:rFonts w:ascii="Avenir Next" w:hAnsi="Avenir Next" w:cs="AppleSystemUIFont"/>
          <w:kern w:val="0"/>
          <w:sz w:val="22"/>
          <w:szCs w:val="22"/>
        </w:rPr>
        <w:t xml:space="preserve">. In </w:t>
      </w:r>
      <w:proofErr w:type="spellStart"/>
      <w:r w:rsidRPr="007E2AB6">
        <w:rPr>
          <w:rFonts w:ascii="Avenir Next" w:hAnsi="Avenir Next" w:cs="AppleSystemUIFont"/>
          <w:i/>
          <w:iCs/>
          <w:kern w:val="0"/>
          <w:sz w:val="22"/>
          <w:szCs w:val="22"/>
        </w:rPr>
        <w:t>Mobilizing</w:t>
      </w:r>
      <w:proofErr w:type="spellEnd"/>
      <w:r w:rsidRPr="007E2AB6">
        <w:rPr>
          <w:rFonts w:ascii="Avenir Next" w:hAnsi="Avenir Next" w:cs="AppleSystemUIFont"/>
          <w:i/>
          <w:iCs/>
          <w:kern w:val="0"/>
          <w:sz w:val="22"/>
          <w:szCs w:val="22"/>
        </w:rPr>
        <w:t xml:space="preserve"> Place, </w:t>
      </w:r>
      <w:proofErr w:type="spellStart"/>
      <w:r w:rsidRPr="007E2AB6">
        <w:rPr>
          <w:rFonts w:ascii="Avenir Next" w:hAnsi="Avenir Next" w:cs="AppleSystemUIFont"/>
          <w:i/>
          <w:iCs/>
          <w:kern w:val="0"/>
          <w:sz w:val="22"/>
          <w:szCs w:val="22"/>
        </w:rPr>
        <w:t>Placing</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Mobility</w:t>
      </w:r>
      <w:proofErr w:type="spellEnd"/>
      <w:r w:rsidRPr="007E2AB6">
        <w:rPr>
          <w:rFonts w:ascii="Avenir Next" w:hAnsi="Avenir Next" w:cs="AppleSystemUIFont"/>
          <w:i/>
          <w:iCs/>
          <w:kern w:val="0"/>
          <w:sz w:val="22"/>
          <w:szCs w:val="22"/>
        </w:rPr>
        <w:t xml:space="preserve">. The </w:t>
      </w:r>
      <w:proofErr w:type="spellStart"/>
      <w:r w:rsidRPr="007E2AB6">
        <w:rPr>
          <w:rFonts w:ascii="Avenir Next" w:hAnsi="Avenir Next" w:cs="AppleSystemUIFont"/>
          <w:i/>
          <w:iCs/>
          <w:kern w:val="0"/>
          <w:sz w:val="22"/>
          <w:szCs w:val="22"/>
        </w:rPr>
        <w:t>Politics</w:t>
      </w:r>
      <w:proofErr w:type="spellEnd"/>
      <w:r w:rsidRPr="007E2AB6">
        <w:rPr>
          <w:rFonts w:ascii="Avenir Next" w:hAnsi="Avenir Next" w:cs="AppleSystemUIFont"/>
          <w:i/>
          <w:iCs/>
          <w:kern w:val="0"/>
          <w:sz w:val="22"/>
          <w:szCs w:val="22"/>
        </w:rPr>
        <w:t xml:space="preserve"> of </w:t>
      </w:r>
      <w:proofErr w:type="spellStart"/>
      <w:r w:rsidRPr="007E2AB6">
        <w:rPr>
          <w:rFonts w:ascii="Avenir Next" w:hAnsi="Avenir Next" w:cs="AppleSystemUIFont"/>
          <w:i/>
          <w:iCs/>
          <w:kern w:val="0"/>
          <w:sz w:val="22"/>
          <w:szCs w:val="22"/>
        </w:rPr>
        <w:t>Representation</w:t>
      </w:r>
      <w:proofErr w:type="spellEnd"/>
      <w:r w:rsidRPr="007E2AB6">
        <w:rPr>
          <w:rFonts w:ascii="Avenir Next" w:hAnsi="Avenir Next" w:cs="AppleSystemUIFont"/>
          <w:i/>
          <w:iCs/>
          <w:kern w:val="0"/>
          <w:sz w:val="22"/>
          <w:szCs w:val="22"/>
        </w:rPr>
        <w:t xml:space="preserve"> </w:t>
      </w:r>
      <w:proofErr w:type="gramStart"/>
      <w:r w:rsidRPr="007E2AB6">
        <w:rPr>
          <w:rFonts w:ascii="Avenir Next" w:hAnsi="Avenir Next" w:cs="AppleSystemUIFont"/>
          <w:i/>
          <w:iCs/>
          <w:kern w:val="0"/>
          <w:sz w:val="22"/>
          <w:szCs w:val="22"/>
        </w:rPr>
        <w:t>in a</w:t>
      </w:r>
      <w:proofErr w:type="gram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Globalized</w:t>
      </w:r>
      <w:proofErr w:type="spellEnd"/>
      <w:r w:rsidRPr="007E2AB6">
        <w:rPr>
          <w:rFonts w:ascii="Avenir Next" w:hAnsi="Avenir Next" w:cs="AppleSystemUIFont"/>
          <w:i/>
          <w:iCs/>
          <w:kern w:val="0"/>
          <w:sz w:val="22"/>
          <w:szCs w:val="22"/>
        </w:rPr>
        <w:t xml:space="preserve"> World</w:t>
      </w:r>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Ginette</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Verstraete</w:t>
      </w:r>
      <w:proofErr w:type="spellEnd"/>
      <w:r w:rsidRPr="007E2AB6">
        <w:rPr>
          <w:rFonts w:ascii="Avenir Next" w:hAnsi="Avenir Next" w:cs="AppleSystemUIFont"/>
          <w:kern w:val="0"/>
          <w:sz w:val="22"/>
          <w:szCs w:val="22"/>
        </w:rPr>
        <w:t xml:space="preserve"> &amp; Tim </w:t>
      </w:r>
      <w:proofErr w:type="spellStart"/>
      <w:r w:rsidRPr="007E2AB6">
        <w:rPr>
          <w:rFonts w:ascii="Avenir Next" w:hAnsi="Avenir Next" w:cs="AppleSystemUIFont"/>
          <w:kern w:val="0"/>
          <w:sz w:val="22"/>
          <w:szCs w:val="22"/>
        </w:rPr>
        <w:t>Cresswell</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eds</w:t>
      </w:r>
      <w:proofErr w:type="spellEnd"/>
      <w:r w:rsidRPr="007E2AB6">
        <w:rPr>
          <w:rFonts w:ascii="Avenir Next" w:hAnsi="Avenir Next" w:cs="AppleSystemUIFont"/>
          <w:kern w:val="0"/>
          <w:sz w:val="22"/>
          <w:szCs w:val="22"/>
        </w:rPr>
        <w:t>). Amsterdam and New York: Rodopi</w:t>
      </w:r>
      <w:r w:rsidR="006169A6">
        <w:rPr>
          <w:rFonts w:ascii="Avenir Next" w:hAnsi="Avenir Next" w:cs="AppleSystemUIFont"/>
          <w:kern w:val="0"/>
          <w:sz w:val="22"/>
          <w:szCs w:val="22"/>
        </w:rPr>
        <w:t>,</w:t>
      </w:r>
      <w:r w:rsidRPr="007E2AB6">
        <w:rPr>
          <w:rFonts w:ascii="Avenir Next" w:hAnsi="Avenir Next" w:cs="AppleSystemUIFont"/>
          <w:kern w:val="0"/>
          <w:sz w:val="22"/>
          <w:szCs w:val="22"/>
        </w:rPr>
        <w:t xml:space="preserve"> pp. 53-70. </w:t>
      </w:r>
    </w:p>
    <w:p w14:paraId="2EBDB1E0"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1CBC4A97" w14:textId="77777777" w:rsidR="006169A6" w:rsidRDefault="00164C73" w:rsidP="007E2AB6">
      <w:pPr>
        <w:autoSpaceDE w:val="0"/>
        <w:autoSpaceDN w:val="0"/>
        <w:adjustRightInd w:val="0"/>
        <w:spacing w:line="240" w:lineRule="atLeast"/>
        <w:jc w:val="both"/>
        <w:rPr>
          <w:rFonts w:ascii="MS Gothic" w:eastAsia="MS Gothic" w:hAnsi="MS Gothic" w:cs="MS Gothic"/>
          <w:kern w:val="0"/>
          <w:sz w:val="22"/>
          <w:szCs w:val="22"/>
        </w:rPr>
      </w:pPr>
      <w:proofErr w:type="spellStart"/>
      <w:r w:rsidRPr="007E2AB6">
        <w:rPr>
          <w:rFonts w:ascii="Avenir Next" w:hAnsi="Avenir Next" w:cs="AppleSystemUIFont"/>
          <w:kern w:val="0"/>
          <w:sz w:val="22"/>
          <w:szCs w:val="22"/>
        </w:rPr>
        <w:t>Barbash</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Ilisa</w:t>
      </w:r>
      <w:proofErr w:type="spellEnd"/>
      <w:r w:rsidRPr="007E2AB6">
        <w:rPr>
          <w:rFonts w:ascii="MS Gothic" w:eastAsia="MS Gothic" w:hAnsi="MS Gothic" w:cs="MS Gothic" w:hint="eastAsia"/>
          <w:kern w:val="0"/>
          <w:sz w:val="22"/>
          <w:szCs w:val="22"/>
        </w:rPr>
        <w:t> </w:t>
      </w:r>
    </w:p>
    <w:p w14:paraId="3E5DA927" w14:textId="6C536E6B" w:rsidR="00164C73" w:rsidRPr="007E2AB6" w:rsidRDefault="00164C73" w:rsidP="006169A6">
      <w:pPr>
        <w:autoSpaceDE w:val="0"/>
        <w:autoSpaceDN w:val="0"/>
        <w:adjustRightInd w:val="0"/>
        <w:spacing w:line="240" w:lineRule="atLeast"/>
        <w:ind w:left="700" w:hanging="700"/>
        <w:jc w:val="both"/>
        <w:rPr>
          <w:rFonts w:ascii="Avenir Next" w:hAnsi="Avenir Next" w:cs="AppleSystemUIFont"/>
          <w:kern w:val="0"/>
          <w:sz w:val="22"/>
          <w:szCs w:val="22"/>
        </w:rPr>
      </w:pPr>
      <w:r w:rsidRPr="007E2AB6">
        <w:rPr>
          <w:rFonts w:ascii="Avenir Next" w:hAnsi="Avenir Next" w:cs="AppleSystemUIFont"/>
          <w:kern w:val="0"/>
          <w:sz w:val="22"/>
          <w:szCs w:val="22"/>
        </w:rPr>
        <w:t>2001</w:t>
      </w:r>
      <w:r w:rsidR="006169A6">
        <w:rPr>
          <w:rFonts w:ascii="Avenir Next" w:hAnsi="Avenir Next" w:cs="AppleSystemUIFont"/>
          <w:kern w:val="0"/>
          <w:sz w:val="22"/>
          <w:szCs w:val="22"/>
        </w:rPr>
        <w:tab/>
      </w:r>
      <w:r w:rsidRPr="007E2AB6">
        <w:rPr>
          <w:rFonts w:ascii="Avenir Next" w:hAnsi="Avenir Next" w:cs="AppleSystemUIFont"/>
          <w:kern w:val="0"/>
          <w:sz w:val="22"/>
          <w:szCs w:val="22"/>
        </w:rPr>
        <w:t xml:space="preserve">Out of Words: The </w:t>
      </w:r>
      <w:proofErr w:type="spellStart"/>
      <w:r w:rsidRPr="007E2AB6">
        <w:rPr>
          <w:rFonts w:ascii="Avenir Next" w:hAnsi="Avenir Next" w:cs="AppleSystemUIFont"/>
          <w:kern w:val="0"/>
          <w:sz w:val="22"/>
          <w:szCs w:val="22"/>
        </w:rPr>
        <w:t>Æsthesodic</w:t>
      </w:r>
      <w:proofErr w:type="spellEnd"/>
      <w:r w:rsidRPr="007E2AB6">
        <w:rPr>
          <w:rFonts w:ascii="Avenir Next" w:hAnsi="Avenir Next" w:cs="AppleSystemUIFont"/>
          <w:kern w:val="0"/>
          <w:sz w:val="22"/>
          <w:szCs w:val="22"/>
        </w:rPr>
        <w:t xml:space="preserve"> Cine-Eye of Robert Gardner. An </w:t>
      </w:r>
      <w:proofErr w:type="spellStart"/>
      <w:r w:rsidRPr="007E2AB6">
        <w:rPr>
          <w:rFonts w:ascii="Avenir Next" w:hAnsi="Avenir Next" w:cs="AppleSystemUIFont"/>
          <w:kern w:val="0"/>
          <w:sz w:val="22"/>
          <w:szCs w:val="22"/>
        </w:rPr>
        <w:t>Exegesis</w:t>
      </w:r>
      <w:proofErr w:type="spellEnd"/>
      <w:r w:rsidRPr="007E2AB6">
        <w:rPr>
          <w:rFonts w:ascii="Avenir Next" w:hAnsi="Avenir Next" w:cs="AppleSystemUIFont"/>
          <w:kern w:val="0"/>
          <w:sz w:val="22"/>
          <w:szCs w:val="22"/>
        </w:rPr>
        <w:t xml:space="preserve"> and Interview. </w:t>
      </w:r>
      <w:r w:rsidRPr="007E2AB6">
        <w:rPr>
          <w:rFonts w:ascii="Avenir Next" w:hAnsi="Avenir Next" w:cs="AppleSystemUIFont"/>
          <w:i/>
          <w:iCs/>
          <w:kern w:val="0"/>
          <w:sz w:val="22"/>
          <w:szCs w:val="22"/>
        </w:rPr>
        <w:t xml:space="preserve">Visual </w:t>
      </w:r>
      <w:proofErr w:type="spellStart"/>
      <w:r w:rsidRPr="007E2AB6">
        <w:rPr>
          <w:rFonts w:ascii="Avenir Next" w:hAnsi="Avenir Next" w:cs="AppleSystemUIFont"/>
          <w:i/>
          <w:iCs/>
          <w:kern w:val="0"/>
          <w:sz w:val="22"/>
          <w:szCs w:val="22"/>
        </w:rPr>
        <w:t>Anthropology</w:t>
      </w:r>
      <w:proofErr w:type="spellEnd"/>
      <w:r w:rsidRPr="007E2AB6">
        <w:rPr>
          <w:rFonts w:ascii="Avenir Next" w:hAnsi="Avenir Next" w:cs="AppleSystemUIFont"/>
          <w:kern w:val="0"/>
          <w:sz w:val="22"/>
          <w:szCs w:val="22"/>
        </w:rPr>
        <w:t xml:space="preserve">, 14 (4): 369-413. </w:t>
      </w:r>
    </w:p>
    <w:p w14:paraId="2A2F21A6"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7B6CF049" w14:textId="77777777" w:rsidR="006169A6" w:rsidRDefault="00164C73" w:rsidP="007E2AB6">
      <w:pPr>
        <w:autoSpaceDE w:val="0"/>
        <w:autoSpaceDN w:val="0"/>
        <w:adjustRightInd w:val="0"/>
        <w:spacing w:line="240" w:lineRule="atLeast"/>
        <w:jc w:val="both"/>
        <w:rPr>
          <w:rFonts w:ascii="MS Gothic" w:eastAsia="MS Gothic" w:hAnsi="MS Gothic" w:cs="MS Gothic"/>
          <w:kern w:val="0"/>
          <w:sz w:val="22"/>
          <w:szCs w:val="22"/>
        </w:rPr>
      </w:pPr>
      <w:r w:rsidRPr="007E2AB6">
        <w:rPr>
          <w:rFonts w:ascii="Avenir Next" w:hAnsi="Avenir Next" w:cs="AppleSystemUIFont"/>
          <w:kern w:val="0"/>
          <w:sz w:val="22"/>
          <w:szCs w:val="22"/>
        </w:rPr>
        <w:t>Grazian, David</w:t>
      </w:r>
      <w:r w:rsidRPr="007E2AB6">
        <w:rPr>
          <w:rFonts w:ascii="MS Gothic" w:eastAsia="MS Gothic" w:hAnsi="MS Gothic" w:cs="MS Gothic" w:hint="eastAsia"/>
          <w:kern w:val="0"/>
          <w:sz w:val="22"/>
          <w:szCs w:val="22"/>
        </w:rPr>
        <w:t> </w:t>
      </w:r>
    </w:p>
    <w:p w14:paraId="6D2AA708" w14:textId="679A7AB6" w:rsidR="00164C73" w:rsidRPr="007E2AB6" w:rsidRDefault="00164C73" w:rsidP="006169A6">
      <w:pPr>
        <w:autoSpaceDE w:val="0"/>
        <w:autoSpaceDN w:val="0"/>
        <w:adjustRightInd w:val="0"/>
        <w:spacing w:line="240" w:lineRule="atLeast"/>
        <w:ind w:left="700" w:hanging="700"/>
        <w:jc w:val="both"/>
        <w:rPr>
          <w:rFonts w:ascii="Avenir Next" w:hAnsi="Avenir Next" w:cs="AppleSystemUIFont"/>
          <w:kern w:val="0"/>
          <w:sz w:val="22"/>
          <w:szCs w:val="22"/>
        </w:rPr>
      </w:pPr>
      <w:r w:rsidRPr="007E2AB6">
        <w:rPr>
          <w:rFonts w:ascii="Avenir Next" w:hAnsi="Avenir Next" w:cs="AppleSystemUIFont"/>
          <w:kern w:val="0"/>
          <w:sz w:val="22"/>
          <w:szCs w:val="22"/>
        </w:rPr>
        <w:t>2008</w:t>
      </w:r>
      <w:r w:rsidR="006169A6">
        <w:rPr>
          <w:rFonts w:ascii="Avenir Next" w:hAnsi="Avenir Next" w:cs="AppleSystemUIFont"/>
          <w:kern w:val="0"/>
          <w:sz w:val="22"/>
          <w:szCs w:val="22"/>
        </w:rPr>
        <w:tab/>
      </w:r>
      <w:r w:rsidRPr="007E2AB6">
        <w:rPr>
          <w:rFonts w:ascii="Avenir Next" w:hAnsi="Avenir Next" w:cs="AppleSystemUIFont"/>
          <w:kern w:val="0"/>
          <w:sz w:val="22"/>
          <w:szCs w:val="22"/>
        </w:rPr>
        <w:t xml:space="preserve">The </w:t>
      </w:r>
      <w:proofErr w:type="spellStart"/>
      <w:r w:rsidRPr="007E2AB6">
        <w:rPr>
          <w:rFonts w:ascii="Avenir Next" w:hAnsi="Avenir Next" w:cs="AppleSystemUIFont"/>
          <w:kern w:val="0"/>
          <w:sz w:val="22"/>
          <w:szCs w:val="22"/>
        </w:rPr>
        <w:t>Jazzman’s</w:t>
      </w:r>
      <w:proofErr w:type="spellEnd"/>
      <w:r w:rsidRPr="007E2AB6">
        <w:rPr>
          <w:rFonts w:ascii="Avenir Next" w:hAnsi="Avenir Next" w:cs="AppleSystemUIFont"/>
          <w:kern w:val="0"/>
          <w:sz w:val="22"/>
          <w:szCs w:val="22"/>
        </w:rPr>
        <w:t xml:space="preserve"> True Academy. </w:t>
      </w:r>
      <w:proofErr w:type="spellStart"/>
      <w:r w:rsidRPr="007E2AB6">
        <w:rPr>
          <w:rFonts w:ascii="Avenir Next" w:hAnsi="Avenir Next" w:cs="AppleSystemUIFont"/>
          <w:i/>
          <w:iCs/>
          <w:kern w:val="0"/>
          <w:sz w:val="22"/>
          <w:szCs w:val="22"/>
        </w:rPr>
        <w:t>Ethnologie</w:t>
      </w:r>
      <w:proofErr w:type="spellEnd"/>
      <w:r w:rsidRPr="007E2AB6">
        <w:rPr>
          <w:rFonts w:ascii="Avenir Next" w:hAnsi="Avenir Next" w:cs="AppleSystemUIFont"/>
          <w:i/>
          <w:iCs/>
          <w:kern w:val="0"/>
          <w:sz w:val="22"/>
          <w:szCs w:val="22"/>
        </w:rPr>
        <w:t xml:space="preserve"> </w:t>
      </w:r>
      <w:proofErr w:type="spellStart"/>
      <w:r w:rsidRPr="007E2AB6">
        <w:rPr>
          <w:rFonts w:ascii="Avenir Next" w:hAnsi="Avenir Next" w:cs="AppleSystemUIFont"/>
          <w:i/>
          <w:iCs/>
          <w:kern w:val="0"/>
          <w:sz w:val="22"/>
          <w:szCs w:val="22"/>
        </w:rPr>
        <w:t>Française</w:t>
      </w:r>
      <w:proofErr w:type="spellEnd"/>
      <w:r w:rsidRPr="007E2AB6">
        <w:rPr>
          <w:rFonts w:ascii="Avenir Next" w:hAnsi="Avenir Next" w:cs="AppleSystemUIFont"/>
          <w:kern w:val="0"/>
          <w:sz w:val="22"/>
          <w:szCs w:val="22"/>
        </w:rPr>
        <w:t xml:space="preserve">: L’art </w:t>
      </w:r>
      <w:proofErr w:type="spellStart"/>
      <w:r w:rsidRPr="007E2AB6">
        <w:rPr>
          <w:rFonts w:ascii="Avenir Next" w:hAnsi="Avenir Next" w:cs="AppleSystemUIFont"/>
          <w:kern w:val="0"/>
          <w:sz w:val="22"/>
          <w:szCs w:val="22"/>
        </w:rPr>
        <w:t>au</w:t>
      </w:r>
      <w:proofErr w:type="spellEnd"/>
      <w:r w:rsidRPr="007E2AB6">
        <w:rPr>
          <w:rFonts w:ascii="Avenir Next" w:hAnsi="Avenir Next" w:cs="AppleSystemUIFont"/>
          <w:kern w:val="0"/>
          <w:sz w:val="22"/>
          <w:szCs w:val="22"/>
        </w:rPr>
        <w:t xml:space="preserve"> </w:t>
      </w:r>
      <w:proofErr w:type="spellStart"/>
      <w:r w:rsidRPr="007E2AB6">
        <w:rPr>
          <w:rFonts w:ascii="Avenir Next" w:hAnsi="Avenir Next" w:cs="AppleSystemUIFont"/>
          <w:kern w:val="0"/>
          <w:sz w:val="22"/>
          <w:szCs w:val="22"/>
        </w:rPr>
        <w:t>travail</w:t>
      </w:r>
      <w:proofErr w:type="spellEnd"/>
      <w:r w:rsidRPr="007E2AB6">
        <w:rPr>
          <w:rFonts w:ascii="Avenir Next" w:hAnsi="Avenir Next" w:cs="AppleSystemUIFont"/>
          <w:kern w:val="0"/>
          <w:sz w:val="22"/>
          <w:szCs w:val="22"/>
        </w:rPr>
        <w:t xml:space="preserve">, 38 (1): 49-57. </w:t>
      </w:r>
      <w:proofErr w:type="spellStart"/>
      <w:r w:rsidRPr="007E2AB6">
        <w:rPr>
          <w:rFonts w:ascii="Avenir Next" w:hAnsi="Avenir Next" w:cs="AppleSystemUIFont"/>
          <w:kern w:val="0"/>
          <w:sz w:val="22"/>
          <w:szCs w:val="22"/>
        </w:rPr>
        <w:t>Accessed</w:t>
      </w:r>
      <w:proofErr w:type="spellEnd"/>
      <w:r w:rsidRPr="007E2AB6">
        <w:rPr>
          <w:rFonts w:ascii="Avenir Next" w:hAnsi="Avenir Next" w:cs="AppleSystemUIFont"/>
          <w:kern w:val="0"/>
          <w:sz w:val="22"/>
          <w:szCs w:val="22"/>
        </w:rPr>
        <w:t xml:space="preserve"> online (April 11th, 2023): </w:t>
      </w:r>
      <w:hyperlink r:id="rId7" w:history="1">
        <w:r w:rsidRPr="007E2AB6">
          <w:rPr>
            <w:rFonts w:ascii="Avenir Next" w:hAnsi="Avenir Next" w:cs="AppleSystemUIFont"/>
            <w:kern w:val="0"/>
            <w:sz w:val="22"/>
            <w:szCs w:val="22"/>
            <w:u w:val="single"/>
          </w:rPr>
          <w:t>https://www.cairn.info/revue-ethnologie-francaise-2008-1-page-49.htm</w:t>
        </w:r>
      </w:hyperlink>
      <w:r w:rsidRPr="007E2AB6">
        <w:rPr>
          <w:rFonts w:ascii="Avenir Next" w:hAnsi="Avenir Next" w:cs="AppleSystemUIFont"/>
          <w:kern w:val="0"/>
          <w:sz w:val="22"/>
          <w:szCs w:val="22"/>
        </w:rPr>
        <w:t xml:space="preserve"> </w:t>
      </w:r>
    </w:p>
    <w:p w14:paraId="1856D3EC" w14:textId="77777777" w:rsidR="00164C73" w:rsidRPr="007E2AB6" w:rsidRDefault="00164C73" w:rsidP="007E2AB6">
      <w:pPr>
        <w:autoSpaceDE w:val="0"/>
        <w:autoSpaceDN w:val="0"/>
        <w:adjustRightInd w:val="0"/>
        <w:spacing w:line="240" w:lineRule="atLeast"/>
        <w:jc w:val="both"/>
        <w:rPr>
          <w:rFonts w:ascii="Avenir Next" w:hAnsi="Avenir Next" w:cs="AppleSystemUIFont"/>
          <w:kern w:val="0"/>
          <w:sz w:val="22"/>
          <w:szCs w:val="22"/>
        </w:rPr>
      </w:pPr>
      <w:r w:rsidRPr="007E2AB6">
        <w:rPr>
          <w:rFonts w:ascii="Avenir Next" w:hAnsi="Avenir Next" w:cs="AppleSystemUIFont"/>
          <w:kern w:val="0"/>
          <w:sz w:val="22"/>
          <w:szCs w:val="22"/>
        </w:rPr>
        <w:t> </w:t>
      </w:r>
    </w:p>
    <w:p w14:paraId="5AF3908F" w14:textId="77777777" w:rsidR="006169A6" w:rsidRDefault="00164C73" w:rsidP="007E2AB6">
      <w:pPr>
        <w:spacing w:line="240" w:lineRule="atLeast"/>
        <w:jc w:val="both"/>
        <w:rPr>
          <w:rFonts w:ascii="MS Gothic" w:eastAsia="MS Gothic" w:hAnsi="MS Gothic" w:cs="MS Gothic"/>
          <w:kern w:val="0"/>
          <w:sz w:val="22"/>
          <w:szCs w:val="22"/>
        </w:rPr>
      </w:pPr>
      <w:r w:rsidRPr="007E2AB6">
        <w:rPr>
          <w:rFonts w:ascii="Avenir Next" w:hAnsi="Avenir Next" w:cs="AppleSystemUIFont"/>
          <w:kern w:val="0"/>
          <w:sz w:val="22"/>
          <w:szCs w:val="22"/>
        </w:rPr>
        <w:t>Ragazzi, Rossella</w:t>
      </w:r>
      <w:r w:rsidRPr="007E2AB6">
        <w:rPr>
          <w:rFonts w:ascii="MS Gothic" w:eastAsia="MS Gothic" w:hAnsi="MS Gothic" w:cs="MS Gothic" w:hint="eastAsia"/>
          <w:kern w:val="0"/>
          <w:sz w:val="22"/>
          <w:szCs w:val="22"/>
        </w:rPr>
        <w:t> </w:t>
      </w:r>
    </w:p>
    <w:p w14:paraId="575370E3" w14:textId="389DC794" w:rsidR="00C03A27" w:rsidRPr="007E2AB6" w:rsidRDefault="00164C73" w:rsidP="006169A6">
      <w:pPr>
        <w:spacing w:line="240" w:lineRule="atLeast"/>
        <w:ind w:left="700" w:hanging="700"/>
        <w:jc w:val="both"/>
        <w:rPr>
          <w:rFonts w:ascii="Avenir Next" w:hAnsi="Avenir Next"/>
          <w:sz w:val="21"/>
          <w:szCs w:val="21"/>
        </w:rPr>
      </w:pPr>
      <w:r w:rsidRPr="007E2AB6">
        <w:rPr>
          <w:rFonts w:ascii="Avenir Next" w:hAnsi="Avenir Next" w:cs="AppleSystemUIFont"/>
          <w:kern w:val="0"/>
          <w:sz w:val="22"/>
          <w:szCs w:val="22"/>
        </w:rPr>
        <w:t>2007</w:t>
      </w:r>
      <w:r w:rsidR="006169A6">
        <w:rPr>
          <w:rFonts w:ascii="Avenir Next" w:hAnsi="Avenir Next" w:cs="AppleSystemUIFont"/>
          <w:kern w:val="0"/>
          <w:sz w:val="22"/>
          <w:szCs w:val="22"/>
        </w:rPr>
        <w:tab/>
      </w:r>
      <w:proofErr w:type="spellStart"/>
      <w:r w:rsidRPr="007E2AB6">
        <w:rPr>
          <w:rFonts w:ascii="Avenir Next" w:hAnsi="Avenir Next" w:cs="AppleSystemUIFont"/>
          <w:i/>
          <w:iCs/>
          <w:kern w:val="0"/>
          <w:sz w:val="22"/>
          <w:szCs w:val="22"/>
        </w:rPr>
        <w:t>Firekeepers</w:t>
      </w:r>
      <w:proofErr w:type="spellEnd"/>
      <w:r w:rsidRPr="007E2AB6">
        <w:rPr>
          <w:rFonts w:ascii="Avenir Next" w:hAnsi="Avenir Next" w:cs="AppleSystemUIFont"/>
          <w:kern w:val="0"/>
          <w:sz w:val="22"/>
          <w:szCs w:val="22"/>
        </w:rPr>
        <w:t xml:space="preserve">. Sonar Film. </w:t>
      </w:r>
      <w:proofErr w:type="spellStart"/>
      <w:r w:rsidRPr="007E2AB6">
        <w:rPr>
          <w:rFonts w:ascii="Avenir Next" w:hAnsi="Avenir Next" w:cs="AppleSystemUIFont"/>
          <w:kern w:val="0"/>
          <w:sz w:val="22"/>
          <w:szCs w:val="22"/>
        </w:rPr>
        <w:t>Produced</w:t>
      </w:r>
      <w:proofErr w:type="spellEnd"/>
      <w:r w:rsidRPr="007E2AB6">
        <w:rPr>
          <w:rFonts w:ascii="Avenir Next" w:hAnsi="Avenir Next" w:cs="AppleSystemUIFont"/>
          <w:kern w:val="0"/>
          <w:sz w:val="22"/>
          <w:szCs w:val="22"/>
        </w:rPr>
        <w:t xml:space="preserve"> by Britt </w:t>
      </w:r>
      <w:proofErr w:type="spellStart"/>
      <w:r w:rsidRPr="007E2AB6">
        <w:rPr>
          <w:rFonts w:ascii="Avenir Next" w:hAnsi="Avenir Next" w:cs="AppleSystemUIFont"/>
          <w:kern w:val="0"/>
          <w:sz w:val="22"/>
          <w:szCs w:val="22"/>
        </w:rPr>
        <w:t>Kramvig</w:t>
      </w:r>
      <w:proofErr w:type="spellEnd"/>
      <w:r w:rsidRPr="007E2AB6">
        <w:rPr>
          <w:rFonts w:ascii="Avenir Next" w:hAnsi="Avenir Next" w:cs="AppleSystemUIFont"/>
          <w:kern w:val="0"/>
          <w:sz w:val="22"/>
          <w:szCs w:val="22"/>
        </w:rPr>
        <w:t xml:space="preserve">. In </w:t>
      </w:r>
      <w:proofErr w:type="spellStart"/>
      <w:r w:rsidRPr="007E2AB6">
        <w:rPr>
          <w:rFonts w:ascii="Avenir Next" w:hAnsi="Avenir Next" w:cs="AppleSystemUIFont"/>
          <w:kern w:val="0"/>
          <w:sz w:val="22"/>
          <w:szCs w:val="22"/>
        </w:rPr>
        <w:t>collaboration</w:t>
      </w:r>
      <w:proofErr w:type="spellEnd"/>
      <w:r w:rsidRPr="007E2AB6">
        <w:rPr>
          <w:rFonts w:ascii="Avenir Next" w:hAnsi="Avenir Next" w:cs="AppleSystemUIFont"/>
          <w:kern w:val="0"/>
          <w:sz w:val="22"/>
          <w:szCs w:val="22"/>
        </w:rPr>
        <w:t xml:space="preserve"> with I. </w:t>
      </w:r>
      <w:proofErr w:type="spellStart"/>
      <w:r w:rsidRPr="007E2AB6">
        <w:rPr>
          <w:rFonts w:ascii="Avenir Next" w:hAnsi="Avenir Next" w:cs="AppleSystemUIFont"/>
          <w:kern w:val="0"/>
          <w:sz w:val="22"/>
          <w:szCs w:val="22"/>
        </w:rPr>
        <w:t>Solvang</w:t>
      </w:r>
      <w:proofErr w:type="spellEnd"/>
      <w:r w:rsidRPr="007E2AB6">
        <w:rPr>
          <w:rFonts w:ascii="Avenir Next" w:hAnsi="Avenir Next" w:cs="AppleSystemUIFont"/>
          <w:kern w:val="0"/>
          <w:sz w:val="22"/>
          <w:szCs w:val="22"/>
        </w:rPr>
        <w:t xml:space="preserve">, R. Andersen, L. </w:t>
      </w:r>
      <w:proofErr w:type="spellStart"/>
      <w:r w:rsidRPr="007E2AB6">
        <w:rPr>
          <w:rFonts w:ascii="Avenir Next" w:hAnsi="Avenir Next" w:cs="AppleSystemUIFont"/>
          <w:kern w:val="0"/>
          <w:sz w:val="22"/>
          <w:szCs w:val="22"/>
        </w:rPr>
        <w:t>Somby</w:t>
      </w:r>
      <w:proofErr w:type="spellEnd"/>
      <w:r w:rsidRPr="007E2AB6">
        <w:rPr>
          <w:rFonts w:ascii="Avenir Next" w:hAnsi="Avenir Next" w:cs="AppleSystemUIFont"/>
          <w:kern w:val="0"/>
          <w:sz w:val="22"/>
          <w:szCs w:val="22"/>
        </w:rPr>
        <w:t xml:space="preserve"> and S. M. </w:t>
      </w:r>
      <w:proofErr w:type="spellStart"/>
      <w:r w:rsidRPr="007E2AB6">
        <w:rPr>
          <w:rFonts w:ascii="Avenir Next" w:hAnsi="Avenir Next" w:cs="AppleSystemUIFont"/>
          <w:kern w:val="0"/>
          <w:sz w:val="22"/>
          <w:szCs w:val="22"/>
        </w:rPr>
        <w:t>Gaup</w:t>
      </w:r>
      <w:proofErr w:type="spellEnd"/>
      <w:r w:rsidRPr="007E2AB6">
        <w:rPr>
          <w:rFonts w:ascii="Avenir Next" w:hAnsi="Avenir Next" w:cs="AppleSystemUIFont"/>
          <w:kern w:val="0"/>
          <w:sz w:val="22"/>
          <w:szCs w:val="22"/>
        </w:rPr>
        <w:t xml:space="preserve">. HD, 58 min. </w:t>
      </w:r>
      <w:proofErr w:type="spellStart"/>
      <w:r w:rsidRPr="007E2AB6">
        <w:rPr>
          <w:rFonts w:ascii="Avenir Next" w:hAnsi="Avenir Next" w:cs="AppleSystemUIFont"/>
          <w:kern w:val="0"/>
          <w:sz w:val="22"/>
          <w:szCs w:val="22"/>
        </w:rPr>
        <w:t>Norway</w:t>
      </w:r>
      <w:proofErr w:type="spellEnd"/>
      <w:r w:rsidRPr="007E2AB6">
        <w:rPr>
          <w:rFonts w:ascii="Avenir Next" w:hAnsi="Avenir Next" w:cs="AppleSystemUIFont"/>
          <w:kern w:val="0"/>
          <w:sz w:val="22"/>
          <w:szCs w:val="22"/>
        </w:rPr>
        <w:t>.</w:t>
      </w:r>
    </w:p>
    <w:p w14:paraId="2AFE0FBC" w14:textId="77777777" w:rsidR="00C03A27" w:rsidRPr="007E2AB6" w:rsidRDefault="00C03A27" w:rsidP="00164C73">
      <w:pPr>
        <w:spacing w:line="240" w:lineRule="atLeast"/>
        <w:jc w:val="both"/>
        <w:rPr>
          <w:rFonts w:ascii="Avenir Next" w:hAnsi="Avenir Next"/>
          <w:sz w:val="21"/>
          <w:szCs w:val="21"/>
        </w:rPr>
      </w:pPr>
    </w:p>
    <w:p w14:paraId="0E51001B" w14:textId="77777777" w:rsidR="00C03A27" w:rsidRPr="007E2AB6" w:rsidRDefault="00C03A27" w:rsidP="004E66CD">
      <w:pPr>
        <w:spacing w:line="240" w:lineRule="atLeast"/>
        <w:rPr>
          <w:rFonts w:ascii="Avenir Next" w:hAnsi="Avenir Next"/>
        </w:rPr>
      </w:pPr>
    </w:p>
    <w:p w14:paraId="75BBB53A" w14:textId="77777777" w:rsidR="00C03A27" w:rsidRDefault="00C03A27" w:rsidP="004E66CD">
      <w:pPr>
        <w:spacing w:line="240" w:lineRule="atLeast"/>
        <w:rPr>
          <w:rFonts w:ascii="Baskerville" w:hAnsi="Baskerville"/>
        </w:rPr>
      </w:pPr>
    </w:p>
    <w:p w14:paraId="364726F5" w14:textId="77777777" w:rsidR="00C03A27" w:rsidRDefault="00C03A27" w:rsidP="004E66CD">
      <w:pPr>
        <w:spacing w:line="240" w:lineRule="atLeast"/>
        <w:rPr>
          <w:rFonts w:ascii="Baskerville" w:hAnsi="Baskerville"/>
        </w:rPr>
      </w:pPr>
    </w:p>
    <w:p w14:paraId="579BA914" w14:textId="77777777" w:rsidR="00C03A27" w:rsidRDefault="00C03A27" w:rsidP="004E66CD">
      <w:pPr>
        <w:spacing w:line="240" w:lineRule="atLeast"/>
        <w:rPr>
          <w:rFonts w:ascii="Baskerville" w:hAnsi="Baskerville"/>
        </w:rPr>
      </w:pPr>
    </w:p>
    <w:p w14:paraId="16D17A4D" w14:textId="77777777" w:rsidR="00C03A27" w:rsidRDefault="00C03A27" w:rsidP="004E66CD">
      <w:pPr>
        <w:spacing w:line="240" w:lineRule="atLeast"/>
        <w:rPr>
          <w:rFonts w:ascii="Baskerville" w:hAnsi="Baskerville"/>
        </w:rPr>
      </w:pPr>
    </w:p>
    <w:p w14:paraId="2598C887" w14:textId="77777777" w:rsidR="00C03A27" w:rsidRDefault="00C03A27" w:rsidP="004E66CD">
      <w:pPr>
        <w:spacing w:line="240" w:lineRule="atLeast"/>
        <w:rPr>
          <w:rFonts w:ascii="Baskerville" w:hAnsi="Baskerville"/>
        </w:rPr>
      </w:pPr>
    </w:p>
    <w:p w14:paraId="62B4B63A" w14:textId="77777777" w:rsidR="00C03A27" w:rsidRDefault="00C03A27" w:rsidP="004E66CD">
      <w:pPr>
        <w:spacing w:line="240" w:lineRule="atLeast"/>
        <w:rPr>
          <w:rFonts w:ascii="Baskerville" w:hAnsi="Baskerville"/>
        </w:rPr>
      </w:pPr>
    </w:p>
    <w:p w14:paraId="5BDEE05D" w14:textId="77777777" w:rsidR="00C03A27" w:rsidRDefault="00C03A27" w:rsidP="004E66CD">
      <w:pPr>
        <w:spacing w:line="240" w:lineRule="atLeast"/>
        <w:rPr>
          <w:rFonts w:ascii="Baskerville" w:hAnsi="Baskerville"/>
        </w:rPr>
      </w:pPr>
    </w:p>
    <w:p w14:paraId="0D1B39D1" w14:textId="77777777" w:rsidR="00C03A27" w:rsidRDefault="00C03A27" w:rsidP="004E66CD">
      <w:pPr>
        <w:spacing w:line="240" w:lineRule="atLeast"/>
        <w:rPr>
          <w:rFonts w:ascii="Baskerville" w:hAnsi="Baskerville"/>
        </w:rPr>
      </w:pPr>
    </w:p>
    <w:p w14:paraId="0339397B" w14:textId="77777777" w:rsidR="0097541A" w:rsidRDefault="0097541A" w:rsidP="004E66CD">
      <w:pPr>
        <w:spacing w:line="240" w:lineRule="atLeast"/>
        <w:rPr>
          <w:rFonts w:ascii="Baskerville" w:hAnsi="Baskerville"/>
        </w:rPr>
      </w:pPr>
    </w:p>
    <w:p w14:paraId="5FF8AE05" w14:textId="77777777" w:rsidR="0097541A" w:rsidRDefault="0097541A" w:rsidP="004E66CD">
      <w:pPr>
        <w:spacing w:line="240" w:lineRule="atLeast"/>
        <w:rPr>
          <w:rFonts w:ascii="Baskerville" w:hAnsi="Baskerville"/>
        </w:rPr>
      </w:pPr>
    </w:p>
    <w:p w14:paraId="4042ADB3" w14:textId="77777777" w:rsidR="0097541A" w:rsidRDefault="0097541A" w:rsidP="004E66CD">
      <w:pPr>
        <w:spacing w:line="240" w:lineRule="atLeast"/>
        <w:rPr>
          <w:rFonts w:ascii="Baskerville" w:hAnsi="Baskerville"/>
        </w:rPr>
      </w:pPr>
    </w:p>
    <w:sectPr w:rsidR="0097541A" w:rsidSect="00E8452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CACE" w14:textId="77777777" w:rsidR="00EF4DB4" w:rsidRDefault="00EF4DB4" w:rsidP="00860DFB">
      <w:r>
        <w:separator/>
      </w:r>
    </w:p>
  </w:endnote>
  <w:endnote w:type="continuationSeparator" w:id="0">
    <w:p w14:paraId="0F9BD675" w14:textId="77777777" w:rsidR="00EF4DB4" w:rsidRDefault="00EF4DB4" w:rsidP="0086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Avenir Next" w:hAnsi="Avenir Next"/>
        <w:b/>
        <w:bCs/>
        <w:color w:val="7F7F7F" w:themeColor="text1" w:themeTint="80"/>
      </w:rPr>
      <w:id w:val="1089350900"/>
      <w:docPartObj>
        <w:docPartGallery w:val="Page Numbers (Bottom of Page)"/>
        <w:docPartUnique/>
      </w:docPartObj>
    </w:sdtPr>
    <w:sdtContent>
      <w:p w14:paraId="6B13EF18" w14:textId="540F03E9" w:rsidR="00B008B4" w:rsidRPr="003368B2" w:rsidRDefault="00B008B4" w:rsidP="0000367D">
        <w:pPr>
          <w:pStyle w:val="Pidipagina"/>
          <w:framePr w:wrap="none" w:vAnchor="text" w:hAnchor="margin" w:xAlign="center" w:y="1"/>
          <w:rPr>
            <w:rStyle w:val="Numeropagina"/>
            <w:rFonts w:ascii="Avenir Next" w:hAnsi="Avenir Next"/>
            <w:b/>
            <w:bCs/>
            <w:color w:val="7F7F7F" w:themeColor="text1" w:themeTint="80"/>
          </w:rPr>
        </w:pPr>
        <w:r w:rsidRPr="003368B2">
          <w:rPr>
            <w:rStyle w:val="Numeropagina"/>
            <w:rFonts w:ascii="Avenir Next" w:hAnsi="Avenir Next"/>
            <w:b/>
            <w:bCs/>
            <w:color w:val="7F7F7F" w:themeColor="text1" w:themeTint="80"/>
          </w:rPr>
          <w:fldChar w:fldCharType="begin"/>
        </w:r>
        <w:r w:rsidRPr="003368B2">
          <w:rPr>
            <w:rStyle w:val="Numeropagina"/>
            <w:rFonts w:ascii="Avenir Next" w:hAnsi="Avenir Next"/>
            <w:b/>
            <w:bCs/>
            <w:color w:val="7F7F7F" w:themeColor="text1" w:themeTint="80"/>
          </w:rPr>
          <w:instrText xml:space="preserve"> PAGE </w:instrText>
        </w:r>
        <w:r w:rsidRPr="003368B2">
          <w:rPr>
            <w:rStyle w:val="Numeropagina"/>
            <w:rFonts w:ascii="Avenir Next" w:hAnsi="Avenir Next"/>
            <w:b/>
            <w:bCs/>
            <w:color w:val="7F7F7F" w:themeColor="text1" w:themeTint="80"/>
          </w:rPr>
          <w:fldChar w:fldCharType="separate"/>
        </w:r>
        <w:r w:rsidRPr="003368B2">
          <w:rPr>
            <w:rStyle w:val="Numeropagina"/>
            <w:rFonts w:ascii="Avenir Next" w:hAnsi="Avenir Next"/>
            <w:b/>
            <w:bCs/>
            <w:noProof/>
            <w:color w:val="7F7F7F" w:themeColor="text1" w:themeTint="80"/>
          </w:rPr>
          <w:t>2</w:t>
        </w:r>
        <w:r w:rsidRPr="003368B2">
          <w:rPr>
            <w:rStyle w:val="Numeropagina"/>
            <w:rFonts w:ascii="Avenir Next" w:hAnsi="Avenir Next"/>
            <w:b/>
            <w:bCs/>
            <w:color w:val="7F7F7F" w:themeColor="text1" w:themeTint="80"/>
          </w:rPr>
          <w:fldChar w:fldCharType="end"/>
        </w:r>
      </w:p>
    </w:sdtContent>
  </w:sdt>
  <w:p w14:paraId="1453770D" w14:textId="77777777" w:rsidR="00B008B4" w:rsidRDefault="00B008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Avenir Next" w:hAnsi="Avenir Next"/>
        <w:b/>
        <w:bCs/>
        <w:color w:val="747474" w:themeColor="background2" w:themeShade="80"/>
      </w:rPr>
      <w:id w:val="1693419085"/>
      <w:docPartObj>
        <w:docPartGallery w:val="Page Numbers (Bottom of Page)"/>
        <w:docPartUnique/>
      </w:docPartObj>
    </w:sdtPr>
    <w:sdtEndPr>
      <w:rPr>
        <w:rStyle w:val="Numeropagina"/>
        <w:color w:val="7F7F7F" w:themeColor="text1" w:themeTint="80"/>
      </w:rPr>
    </w:sdtEndPr>
    <w:sdtContent>
      <w:p w14:paraId="5F15D3FD" w14:textId="7A9B27E8" w:rsidR="00B008B4" w:rsidRPr="003368B2" w:rsidRDefault="00B008B4" w:rsidP="0000367D">
        <w:pPr>
          <w:pStyle w:val="Pidipagina"/>
          <w:framePr w:wrap="none" w:vAnchor="text" w:hAnchor="margin" w:xAlign="center" w:y="1"/>
          <w:rPr>
            <w:rStyle w:val="Numeropagina"/>
            <w:rFonts w:ascii="Avenir Next" w:hAnsi="Avenir Next"/>
            <w:b/>
            <w:bCs/>
            <w:color w:val="7F7F7F" w:themeColor="text1" w:themeTint="80"/>
          </w:rPr>
        </w:pPr>
        <w:r w:rsidRPr="003368B2">
          <w:rPr>
            <w:rStyle w:val="Numeropagina"/>
            <w:rFonts w:ascii="Avenir Next" w:hAnsi="Avenir Next"/>
            <w:b/>
            <w:bCs/>
            <w:color w:val="7F7F7F" w:themeColor="text1" w:themeTint="80"/>
          </w:rPr>
          <w:fldChar w:fldCharType="begin"/>
        </w:r>
        <w:r w:rsidRPr="003368B2">
          <w:rPr>
            <w:rStyle w:val="Numeropagina"/>
            <w:rFonts w:ascii="Avenir Next" w:hAnsi="Avenir Next"/>
            <w:b/>
            <w:bCs/>
            <w:color w:val="7F7F7F" w:themeColor="text1" w:themeTint="80"/>
          </w:rPr>
          <w:instrText xml:space="preserve"> PAGE </w:instrText>
        </w:r>
        <w:r w:rsidRPr="003368B2">
          <w:rPr>
            <w:rStyle w:val="Numeropagina"/>
            <w:rFonts w:ascii="Avenir Next" w:hAnsi="Avenir Next"/>
            <w:b/>
            <w:bCs/>
            <w:color w:val="7F7F7F" w:themeColor="text1" w:themeTint="80"/>
          </w:rPr>
          <w:fldChar w:fldCharType="separate"/>
        </w:r>
        <w:r w:rsidRPr="003368B2">
          <w:rPr>
            <w:rStyle w:val="Numeropagina"/>
            <w:rFonts w:ascii="Avenir Next" w:hAnsi="Avenir Next"/>
            <w:b/>
            <w:bCs/>
            <w:noProof/>
            <w:color w:val="7F7F7F" w:themeColor="text1" w:themeTint="80"/>
          </w:rPr>
          <w:t>3</w:t>
        </w:r>
        <w:r w:rsidRPr="003368B2">
          <w:rPr>
            <w:rStyle w:val="Numeropagina"/>
            <w:rFonts w:ascii="Avenir Next" w:hAnsi="Avenir Next"/>
            <w:b/>
            <w:bCs/>
            <w:color w:val="7F7F7F" w:themeColor="text1" w:themeTint="80"/>
          </w:rPr>
          <w:fldChar w:fldCharType="end"/>
        </w:r>
      </w:p>
    </w:sdtContent>
  </w:sdt>
  <w:p w14:paraId="7D6AA549" w14:textId="77777777" w:rsidR="00B008B4" w:rsidRDefault="00B008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608C" w14:textId="44960912" w:rsidR="006D7186" w:rsidRDefault="006D7186">
    <w:r w:rsidRPr="00860DFB">
      <w:rPr>
        <w:b/>
        <w:bCs/>
        <w:noProof/>
        <w:sz w:val="28"/>
        <w:szCs w:val="28"/>
      </w:rPr>
      <mc:AlternateContent>
        <mc:Choice Requires="wps">
          <w:drawing>
            <wp:anchor distT="0" distB="0" distL="114300" distR="114300" simplePos="0" relativeHeight="251661312" behindDoc="0" locked="0" layoutInCell="1" allowOverlap="1" wp14:anchorId="625042E1" wp14:editId="728BEF9A">
              <wp:simplePos x="0" y="0"/>
              <wp:positionH relativeFrom="column">
                <wp:posOffset>-821690</wp:posOffset>
              </wp:positionH>
              <wp:positionV relativeFrom="paragraph">
                <wp:posOffset>11674</wp:posOffset>
              </wp:positionV>
              <wp:extent cx="8406476" cy="45719"/>
              <wp:effectExtent l="0" t="0" r="1270" b="5715"/>
              <wp:wrapNone/>
              <wp:docPr id="1993729675" name="Rettangolo 1"/>
              <wp:cNvGraphicFramePr/>
              <a:graphic xmlns:a="http://schemas.openxmlformats.org/drawingml/2006/main">
                <a:graphicData uri="http://schemas.microsoft.com/office/word/2010/wordprocessingShape">
                  <wps:wsp>
                    <wps:cNvSpPr/>
                    <wps:spPr>
                      <a:xfrm>
                        <a:off x="0" y="0"/>
                        <a:ext cx="8406476" cy="45719"/>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0F73" id="Rettangolo 1" o:spid="_x0000_s1026" style="position:absolute;margin-left:-64.7pt;margin-top:.9pt;width:661.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" fillcolor="#4ea72e [3209]" stroked="f" strokeweight="1pt"/>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D7186" w14:paraId="18C2FE2B" w14:textId="77777777" w:rsidTr="006D7186">
      <w:tc>
        <w:tcPr>
          <w:tcW w:w="9628" w:type="dxa"/>
        </w:tcPr>
        <w:p w14:paraId="21E63D1B" w14:textId="46DCAE57" w:rsidR="006D7186" w:rsidRPr="006D7186" w:rsidRDefault="006D7186" w:rsidP="006D7186">
          <w:pPr>
            <w:pStyle w:val="Pidipagina"/>
            <w:jc w:val="center"/>
            <w:rPr>
              <w:rFonts w:ascii="Century Gothic" w:hAnsi="Century Gothic"/>
              <w:b/>
              <w:bCs/>
              <w:color w:val="7F7F7F" w:themeColor="text1" w:themeTint="80"/>
            </w:rPr>
          </w:pPr>
        </w:p>
      </w:tc>
    </w:tr>
  </w:tbl>
  <w:p w14:paraId="744874F0" w14:textId="1A1E09F8" w:rsidR="007F3CB7" w:rsidRDefault="007F3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67B5" w14:textId="77777777" w:rsidR="00EF4DB4" w:rsidRDefault="00EF4DB4" w:rsidP="00860DFB">
      <w:r>
        <w:separator/>
      </w:r>
    </w:p>
  </w:footnote>
  <w:footnote w:type="continuationSeparator" w:id="0">
    <w:p w14:paraId="35067075" w14:textId="77777777" w:rsidR="00EF4DB4" w:rsidRDefault="00EF4DB4" w:rsidP="00860DFB">
      <w:r>
        <w:continuationSeparator/>
      </w:r>
    </w:p>
  </w:footnote>
  <w:footnote w:id="1">
    <w:p w14:paraId="5E9E3AED" w14:textId="37229DBC" w:rsidR="00B0029A" w:rsidRPr="00B0029A" w:rsidRDefault="00B0029A">
      <w:pPr>
        <w:pStyle w:val="Testonotaapidipagina"/>
        <w:rPr>
          <w:rFonts w:ascii="Avenir Next" w:hAnsi="Avenir Next"/>
        </w:rPr>
      </w:pPr>
      <w:r w:rsidRPr="00B0029A">
        <w:rPr>
          <w:rStyle w:val="Rimandonotaapidipagina"/>
          <w:rFonts w:ascii="Avenir Next" w:hAnsi="Avenir Next"/>
          <w:sz w:val="18"/>
          <w:szCs w:val="18"/>
        </w:rPr>
        <w:footnoteRef/>
      </w:r>
      <w:r w:rsidRPr="00B0029A">
        <w:rPr>
          <w:rFonts w:ascii="Avenir Next" w:hAnsi="Avenir Next"/>
          <w:sz w:val="18"/>
          <w:szCs w:val="18"/>
        </w:rPr>
        <w:t xml:space="preserve"> In these studies Bourdieu is still influenced by the structuralism of Lévi-Strauss.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8726" w14:textId="11D363AA" w:rsidR="0097541A" w:rsidRPr="004F123E" w:rsidRDefault="0097541A" w:rsidP="0097541A">
    <w:pPr>
      <w:pStyle w:val="Intestazione"/>
      <w:jc w:val="right"/>
      <w:rPr>
        <w:rFonts w:ascii="Avenir Next" w:hAnsi="Avenir Next"/>
        <w:color w:val="4EA72E" w:themeColor="accent6"/>
        <w:sz w:val="22"/>
        <w:szCs w:val="22"/>
      </w:rPr>
    </w:pPr>
    <w:r w:rsidRPr="004F123E">
      <w:rPr>
        <w:rFonts w:ascii="Avenir Next" w:hAnsi="Avenir Next"/>
        <w:color w:val="4EA72E" w:themeColor="accent6"/>
        <w:sz w:val="22"/>
        <w:szCs w:val="22"/>
      </w:rPr>
      <w:t>Name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AB9D" w14:textId="7A07832F" w:rsidR="00860DFB" w:rsidRPr="004F123E" w:rsidRDefault="00E8452C" w:rsidP="00444D57">
    <w:pPr>
      <w:pStyle w:val="Intestazione"/>
      <w:rPr>
        <w:rFonts w:ascii="Avenir Next" w:hAnsi="Avenir Next"/>
        <w:i/>
        <w:iCs/>
        <w:color w:val="4EA72E" w:themeColor="accent6"/>
        <w:sz w:val="22"/>
        <w:szCs w:val="22"/>
      </w:rPr>
    </w:pPr>
    <w:r w:rsidRPr="004F123E">
      <w:rPr>
        <w:rFonts w:ascii="Avenir Next" w:hAnsi="Avenir Next"/>
        <w:i/>
        <w:iCs/>
        <w:color w:val="4EA72E" w:themeColor="accent6"/>
        <w:sz w:val="22"/>
        <w:szCs w:val="22"/>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A07C1D" w:rsidRPr="00A07C1D" w14:paraId="3A69B14E" w14:textId="77777777" w:rsidTr="00BB50CA">
      <w:trPr>
        <w:trHeight w:val="698"/>
      </w:trPr>
      <w:tc>
        <w:tcPr>
          <w:tcW w:w="6946" w:type="dxa"/>
        </w:tcPr>
        <w:p w14:paraId="489D7547" w14:textId="77777777" w:rsidR="00F04DF6" w:rsidRPr="00034F2C" w:rsidRDefault="00F04DF6" w:rsidP="00F04DF6">
          <w:pPr>
            <w:pStyle w:val="Intestazione"/>
            <w:ind w:right="457"/>
            <w:rPr>
              <w:rFonts w:ascii="Avenir Next" w:hAnsi="Avenir Next"/>
              <w:b/>
              <w:bCs/>
              <w:sz w:val="20"/>
              <w:szCs w:val="20"/>
            </w:rPr>
          </w:pPr>
          <w:r>
            <w:rPr>
              <w:rFonts w:ascii="Avenir Next" w:hAnsi="Avenir Next"/>
              <w:b/>
              <w:bCs/>
              <w:sz w:val="20"/>
              <w:szCs w:val="20"/>
            </w:rPr>
            <w:t>Name Author</w:t>
          </w:r>
        </w:p>
        <w:p w14:paraId="7E7F2819" w14:textId="5BA8FA23" w:rsidR="00B008B4" w:rsidRPr="00034F2C" w:rsidRDefault="00F04DF6" w:rsidP="00F04DF6">
          <w:pPr>
            <w:pStyle w:val="Intestazione"/>
            <w:ind w:right="457"/>
            <w:rPr>
              <w:rFonts w:ascii="Avenir Next" w:hAnsi="Avenir Next"/>
              <w:b/>
              <w:bCs/>
              <w:sz w:val="20"/>
              <w:szCs w:val="20"/>
            </w:rPr>
          </w:pPr>
          <w:r>
            <w:rPr>
              <w:rFonts w:ascii="Avenir Next" w:hAnsi="Avenir Next"/>
              <w:i/>
              <w:iCs/>
              <w:sz w:val="20"/>
              <w:szCs w:val="20"/>
            </w:rPr>
            <w:t>Department, University, Nation</w:t>
          </w:r>
        </w:p>
      </w:tc>
      <w:tc>
        <w:tcPr>
          <w:tcW w:w="2835" w:type="dxa"/>
        </w:tcPr>
        <w:p w14:paraId="7969223F" w14:textId="77777777" w:rsidR="00F04DF6" w:rsidRPr="00034F2C" w:rsidRDefault="00F04DF6" w:rsidP="00F04DF6">
          <w:pPr>
            <w:pStyle w:val="Intestazione"/>
            <w:jc w:val="center"/>
            <w:rPr>
              <w:rFonts w:ascii="Avenir Next" w:hAnsi="Avenir Next"/>
              <w:b/>
              <w:bCs/>
              <w:sz w:val="18"/>
              <w:szCs w:val="18"/>
            </w:rPr>
          </w:pPr>
          <w:r w:rsidRPr="00034F2C">
            <w:rPr>
              <w:rFonts w:ascii="Avenir Next" w:hAnsi="Avenir Next"/>
              <w:b/>
              <w:bCs/>
              <w:noProof/>
              <w:sz w:val="18"/>
              <w:szCs w:val="18"/>
            </w:rPr>
            <w:drawing>
              <wp:inline distT="0" distB="0" distL="0" distR="0" wp14:anchorId="1797580A" wp14:editId="241925A4">
                <wp:extent cx="406400" cy="205708"/>
                <wp:effectExtent l="0" t="0" r="0" b="0"/>
                <wp:docPr id="1216969378" name="Immagine 2"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59993" name="Immagine 2" descr="Immagine che contiene nero, oscurità&#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459365" cy="232518"/>
                        </a:xfrm>
                        <a:prstGeom prst="rect">
                          <a:avLst/>
                        </a:prstGeom>
                      </pic:spPr>
                    </pic:pic>
                  </a:graphicData>
                </a:graphic>
              </wp:inline>
            </w:drawing>
          </w:r>
        </w:p>
        <w:p w14:paraId="74534ACE" w14:textId="5153D175" w:rsidR="00A753CD" w:rsidRPr="00037315" w:rsidRDefault="00F04DF6" w:rsidP="00F04DF6">
          <w:pPr>
            <w:pStyle w:val="Intestazione"/>
            <w:jc w:val="center"/>
            <w:rPr>
              <w:rFonts w:ascii="Avenir Next" w:hAnsi="Avenir Next"/>
              <w:color w:val="4EA72E" w:themeColor="accent6"/>
              <w:sz w:val="18"/>
              <w:szCs w:val="18"/>
            </w:rPr>
          </w:pPr>
          <w:r w:rsidRPr="00034F2C">
            <w:rPr>
              <w:rFonts w:ascii="Avenir Next" w:hAnsi="Avenir Next"/>
              <w:b/>
              <w:bCs/>
              <w:sz w:val="16"/>
              <w:szCs w:val="16"/>
            </w:rPr>
            <w:t>VISUAL ETHNOGRAPHY</w:t>
          </w:r>
        </w:p>
      </w:tc>
    </w:tr>
    <w:tr w:rsidR="006024FD" w:rsidRPr="00A07C1D" w14:paraId="46DE38CC" w14:textId="77777777" w:rsidTr="00BB50CA">
      <w:trPr>
        <w:trHeight w:val="698"/>
      </w:trPr>
      <w:tc>
        <w:tcPr>
          <w:tcW w:w="6946" w:type="dxa"/>
        </w:tcPr>
        <w:p w14:paraId="64E2E457" w14:textId="77777777" w:rsidR="00F04DF6" w:rsidRPr="00A07C1D" w:rsidRDefault="00F04DF6" w:rsidP="00F04DF6">
          <w:pPr>
            <w:pStyle w:val="Intestazione"/>
            <w:ind w:right="457"/>
            <w:rPr>
              <w:rFonts w:ascii="Avenir Next" w:hAnsi="Avenir Next"/>
              <w:b/>
              <w:bCs/>
              <w:color w:val="4EA72E" w:themeColor="accent6"/>
              <w:sz w:val="20"/>
              <w:szCs w:val="20"/>
            </w:rPr>
          </w:pPr>
          <w:r w:rsidRPr="00A07C1D">
            <w:rPr>
              <w:rFonts w:ascii="Avenir Next" w:hAnsi="Avenir Next"/>
              <w:b/>
              <w:bCs/>
              <w:color w:val="4EA72E" w:themeColor="accent6"/>
              <w:sz w:val="20"/>
              <w:szCs w:val="20"/>
            </w:rPr>
            <w:t xml:space="preserve">Title </w:t>
          </w:r>
          <w:proofErr w:type="spellStart"/>
          <w:r w:rsidRPr="00A07C1D">
            <w:rPr>
              <w:rFonts w:ascii="Avenir Next" w:hAnsi="Avenir Next"/>
              <w:b/>
              <w:bCs/>
              <w:color w:val="4EA72E" w:themeColor="accent6"/>
              <w:sz w:val="20"/>
              <w:szCs w:val="20"/>
            </w:rPr>
            <w:t>article</w:t>
          </w:r>
          <w:proofErr w:type="spellEnd"/>
        </w:p>
        <w:p w14:paraId="5E267BD5" w14:textId="77777777" w:rsidR="006024FD" w:rsidRDefault="006024FD" w:rsidP="00873F5A">
          <w:pPr>
            <w:pStyle w:val="Intestazione"/>
            <w:ind w:right="457"/>
            <w:rPr>
              <w:rFonts w:ascii="Avenir Next" w:hAnsi="Avenir Next"/>
              <w:b/>
              <w:bCs/>
              <w:color w:val="4EA72E" w:themeColor="accent6"/>
              <w:sz w:val="20"/>
              <w:szCs w:val="20"/>
            </w:rPr>
          </w:pPr>
        </w:p>
        <w:p w14:paraId="3BDE2006" w14:textId="77777777" w:rsidR="00F04DF6" w:rsidRDefault="00F04DF6" w:rsidP="00873F5A">
          <w:pPr>
            <w:pStyle w:val="Intestazione"/>
            <w:ind w:right="457"/>
            <w:rPr>
              <w:rFonts w:ascii="Avenir Next" w:hAnsi="Avenir Next"/>
              <w:b/>
              <w:bCs/>
              <w:color w:val="4EA72E" w:themeColor="accent6"/>
              <w:sz w:val="20"/>
              <w:szCs w:val="20"/>
            </w:rPr>
          </w:pPr>
        </w:p>
        <w:p w14:paraId="3E3ACB63" w14:textId="77777777" w:rsidR="00F04DF6" w:rsidRPr="00A07C1D" w:rsidRDefault="00F04DF6" w:rsidP="00873F5A">
          <w:pPr>
            <w:pStyle w:val="Intestazione"/>
            <w:ind w:right="457"/>
            <w:rPr>
              <w:rFonts w:ascii="Avenir Next" w:hAnsi="Avenir Next"/>
              <w:b/>
              <w:bCs/>
              <w:color w:val="4EA72E" w:themeColor="accent6"/>
              <w:sz w:val="20"/>
              <w:szCs w:val="20"/>
            </w:rPr>
          </w:pPr>
        </w:p>
      </w:tc>
      <w:tc>
        <w:tcPr>
          <w:tcW w:w="2835" w:type="dxa"/>
        </w:tcPr>
        <w:p w14:paraId="42791577" w14:textId="684115B1" w:rsidR="00F04DF6" w:rsidRPr="00037315" w:rsidRDefault="00F04DF6" w:rsidP="00AF4140">
          <w:pPr>
            <w:pStyle w:val="Intestazione"/>
            <w:jc w:val="center"/>
            <w:rPr>
              <w:rFonts w:ascii="Avenir Next" w:hAnsi="Avenir Next"/>
              <w:color w:val="4EA72E" w:themeColor="accent6"/>
              <w:sz w:val="16"/>
              <w:szCs w:val="16"/>
            </w:rPr>
          </w:pPr>
          <w:r w:rsidRPr="00037315">
            <w:rPr>
              <w:rFonts w:ascii="Avenir Next" w:hAnsi="Avenir Next"/>
              <w:color w:val="4EA72E" w:themeColor="accent6"/>
              <w:sz w:val="16"/>
              <w:szCs w:val="16"/>
            </w:rPr>
            <w:t xml:space="preserve">VOLUME </w:t>
          </w:r>
          <w:r w:rsidR="00357AEB">
            <w:rPr>
              <w:rFonts w:ascii="Avenir Next" w:hAnsi="Avenir Next"/>
              <w:color w:val="4EA72E" w:themeColor="accent6"/>
              <w:sz w:val="16"/>
              <w:szCs w:val="16"/>
            </w:rPr>
            <w:t>XX</w:t>
          </w:r>
          <w:r w:rsidRPr="00037315">
            <w:rPr>
              <w:rFonts w:ascii="Avenir Next" w:hAnsi="Avenir Next"/>
              <w:color w:val="4EA72E" w:themeColor="accent6"/>
              <w:sz w:val="16"/>
              <w:szCs w:val="16"/>
            </w:rPr>
            <w:t xml:space="preserve"> | No </w:t>
          </w:r>
          <w:r w:rsidR="00357AEB">
            <w:rPr>
              <w:rFonts w:ascii="Avenir Next" w:hAnsi="Avenir Next"/>
              <w:color w:val="4EA72E" w:themeColor="accent6"/>
              <w:sz w:val="16"/>
              <w:szCs w:val="16"/>
            </w:rPr>
            <w:t>X</w:t>
          </w:r>
          <w:r w:rsidRPr="00037315">
            <w:rPr>
              <w:rFonts w:ascii="Avenir Next" w:hAnsi="Avenir Next"/>
              <w:color w:val="4EA72E" w:themeColor="accent6"/>
              <w:sz w:val="16"/>
              <w:szCs w:val="16"/>
            </w:rPr>
            <w:t xml:space="preserve"> | 202</w:t>
          </w:r>
          <w:r w:rsidR="00357AEB">
            <w:rPr>
              <w:rFonts w:ascii="Avenir Next" w:hAnsi="Avenir Next"/>
              <w:color w:val="4EA72E" w:themeColor="accent6"/>
              <w:sz w:val="16"/>
              <w:szCs w:val="16"/>
            </w:rPr>
            <w:t>X</w:t>
          </w:r>
        </w:p>
        <w:p w14:paraId="70995EFE" w14:textId="3A15D965" w:rsidR="006024FD" w:rsidRPr="00F65025" w:rsidRDefault="00F04DF6" w:rsidP="00AF4140">
          <w:pPr>
            <w:pStyle w:val="Intestazione"/>
            <w:jc w:val="center"/>
            <w:rPr>
              <w:rFonts w:ascii="Avenir Next" w:hAnsi="Avenir Next"/>
              <w:b/>
              <w:bCs/>
              <w:color w:val="4EA72E" w:themeColor="accent6"/>
              <w:sz w:val="16"/>
              <w:szCs w:val="16"/>
            </w:rPr>
          </w:pPr>
          <w:r w:rsidRPr="00037315">
            <w:rPr>
              <w:rFonts w:ascii="Avenir Next" w:hAnsi="Avenir Next"/>
              <w:color w:val="4EA72E" w:themeColor="accent6"/>
              <w:sz w:val="16"/>
              <w:szCs w:val="16"/>
            </w:rPr>
            <w:t>dx.doi.org/10.12835/ve2024.1-</w:t>
          </w:r>
          <w:r w:rsidR="007C0FD5">
            <w:rPr>
              <w:rFonts w:ascii="Avenir Next" w:hAnsi="Avenir Next"/>
              <w:color w:val="4EA72E" w:themeColor="accent6"/>
              <w:sz w:val="16"/>
              <w:szCs w:val="16"/>
            </w:rPr>
            <w:t>XXX</w:t>
          </w:r>
        </w:p>
      </w:tc>
    </w:tr>
  </w:tbl>
  <w:p w14:paraId="65FF0A6B" w14:textId="4892A3C7" w:rsidR="00873F5A" w:rsidRDefault="00E8452C">
    <w:pPr>
      <w:pStyle w:val="Intestazione"/>
    </w:pPr>
    <w:r w:rsidRPr="00860DFB">
      <w:rPr>
        <w:b/>
        <w:bCs/>
        <w:noProof/>
        <w:sz w:val="28"/>
        <w:szCs w:val="28"/>
      </w:rPr>
      <mc:AlternateContent>
        <mc:Choice Requires="wps">
          <w:drawing>
            <wp:anchor distT="0" distB="0" distL="114300" distR="114300" simplePos="0" relativeHeight="251659264" behindDoc="0" locked="0" layoutInCell="1" allowOverlap="1" wp14:anchorId="3CA1DC64" wp14:editId="536F9495">
              <wp:simplePos x="0" y="0"/>
              <wp:positionH relativeFrom="column">
                <wp:posOffset>-756804</wp:posOffset>
              </wp:positionH>
              <wp:positionV relativeFrom="paragraph">
                <wp:posOffset>-1905</wp:posOffset>
              </wp:positionV>
              <wp:extent cx="8277167" cy="53975"/>
              <wp:effectExtent l="0" t="0" r="3810" b="0"/>
              <wp:wrapNone/>
              <wp:docPr id="452170764" name="Rettangolo 1"/>
              <wp:cNvGraphicFramePr/>
              <a:graphic xmlns:a="http://schemas.openxmlformats.org/drawingml/2006/main">
                <a:graphicData uri="http://schemas.microsoft.com/office/word/2010/wordprocessingShape">
                  <wps:wsp>
                    <wps:cNvSpPr/>
                    <wps:spPr>
                      <a:xfrm>
                        <a:off x="0" y="0"/>
                        <a:ext cx="8277167" cy="5397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A876E" id="Rettangolo 1" o:spid="_x0000_s1026" style="position:absolute;margin-left:-59.6pt;margin-top:-.15pt;width:651.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" fillcolor="#4ea72e [3209]"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FB"/>
    <w:rsid w:val="0000251D"/>
    <w:rsid w:val="00034F2C"/>
    <w:rsid w:val="00037315"/>
    <w:rsid w:val="00053BA8"/>
    <w:rsid w:val="000548B3"/>
    <w:rsid w:val="00073C7D"/>
    <w:rsid w:val="000C6ED1"/>
    <w:rsid w:val="001011B8"/>
    <w:rsid w:val="0014320D"/>
    <w:rsid w:val="00164C73"/>
    <w:rsid w:val="00171681"/>
    <w:rsid w:val="00197C0D"/>
    <w:rsid w:val="001B7E86"/>
    <w:rsid w:val="001E1C13"/>
    <w:rsid w:val="001E6B7A"/>
    <w:rsid w:val="00212E61"/>
    <w:rsid w:val="00214938"/>
    <w:rsid w:val="002848BB"/>
    <w:rsid w:val="002F2E53"/>
    <w:rsid w:val="002F708C"/>
    <w:rsid w:val="003368B2"/>
    <w:rsid w:val="00357AEB"/>
    <w:rsid w:val="00400489"/>
    <w:rsid w:val="00424B8B"/>
    <w:rsid w:val="00426672"/>
    <w:rsid w:val="00442DB7"/>
    <w:rsid w:val="00444D57"/>
    <w:rsid w:val="00454971"/>
    <w:rsid w:val="00461DEF"/>
    <w:rsid w:val="00485A82"/>
    <w:rsid w:val="004B1532"/>
    <w:rsid w:val="004E66CD"/>
    <w:rsid w:val="004F123E"/>
    <w:rsid w:val="005F1304"/>
    <w:rsid w:val="006024FD"/>
    <w:rsid w:val="006115BB"/>
    <w:rsid w:val="006169A6"/>
    <w:rsid w:val="00643C2E"/>
    <w:rsid w:val="006A1025"/>
    <w:rsid w:val="006D1E77"/>
    <w:rsid w:val="006D7186"/>
    <w:rsid w:val="006F6AD0"/>
    <w:rsid w:val="00704DD4"/>
    <w:rsid w:val="00725DDD"/>
    <w:rsid w:val="00773416"/>
    <w:rsid w:val="00775BAA"/>
    <w:rsid w:val="007A4A7B"/>
    <w:rsid w:val="007C0FD5"/>
    <w:rsid w:val="007E2AB6"/>
    <w:rsid w:val="007F3CB7"/>
    <w:rsid w:val="00854172"/>
    <w:rsid w:val="00860DFB"/>
    <w:rsid w:val="00873F5A"/>
    <w:rsid w:val="0088641F"/>
    <w:rsid w:val="008A1FF1"/>
    <w:rsid w:val="008B6CDE"/>
    <w:rsid w:val="008D3241"/>
    <w:rsid w:val="008F07B5"/>
    <w:rsid w:val="0090692B"/>
    <w:rsid w:val="0090710C"/>
    <w:rsid w:val="00907F2C"/>
    <w:rsid w:val="0097541A"/>
    <w:rsid w:val="0097613E"/>
    <w:rsid w:val="009B55DE"/>
    <w:rsid w:val="00A07C1D"/>
    <w:rsid w:val="00A2378D"/>
    <w:rsid w:val="00A4305C"/>
    <w:rsid w:val="00A753CD"/>
    <w:rsid w:val="00A90828"/>
    <w:rsid w:val="00AD1C85"/>
    <w:rsid w:val="00AF1216"/>
    <w:rsid w:val="00AF4140"/>
    <w:rsid w:val="00B0029A"/>
    <w:rsid w:val="00B008B4"/>
    <w:rsid w:val="00B062C5"/>
    <w:rsid w:val="00B12772"/>
    <w:rsid w:val="00B35623"/>
    <w:rsid w:val="00B70553"/>
    <w:rsid w:val="00BB50CA"/>
    <w:rsid w:val="00BB56E3"/>
    <w:rsid w:val="00BE1DAE"/>
    <w:rsid w:val="00BF1748"/>
    <w:rsid w:val="00C03A27"/>
    <w:rsid w:val="00C831AC"/>
    <w:rsid w:val="00C94A6D"/>
    <w:rsid w:val="00CA74A2"/>
    <w:rsid w:val="00CB36D4"/>
    <w:rsid w:val="00CC1303"/>
    <w:rsid w:val="00CD3A1A"/>
    <w:rsid w:val="00CE2A03"/>
    <w:rsid w:val="00D01FD1"/>
    <w:rsid w:val="00D137D3"/>
    <w:rsid w:val="00D27B5E"/>
    <w:rsid w:val="00D32819"/>
    <w:rsid w:val="00D42E55"/>
    <w:rsid w:val="00D62EF7"/>
    <w:rsid w:val="00D7419F"/>
    <w:rsid w:val="00D82D2A"/>
    <w:rsid w:val="00D87EC3"/>
    <w:rsid w:val="00E42733"/>
    <w:rsid w:val="00E6157C"/>
    <w:rsid w:val="00E8452C"/>
    <w:rsid w:val="00ED3074"/>
    <w:rsid w:val="00EF2B24"/>
    <w:rsid w:val="00EF4DB4"/>
    <w:rsid w:val="00EF62BC"/>
    <w:rsid w:val="00F03576"/>
    <w:rsid w:val="00F04DF6"/>
    <w:rsid w:val="00F10C22"/>
    <w:rsid w:val="00F2289F"/>
    <w:rsid w:val="00F54BFC"/>
    <w:rsid w:val="00F65025"/>
    <w:rsid w:val="00F82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5387"/>
  <w15:chartTrackingRefBased/>
  <w15:docId w15:val="{247B2238-D3FE-7F40-B5D6-5B531575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C73"/>
  </w:style>
  <w:style w:type="paragraph" w:styleId="Titolo1">
    <w:name w:val="heading 1"/>
    <w:basedOn w:val="Normale"/>
    <w:next w:val="Normale"/>
    <w:link w:val="Titolo1Carattere"/>
    <w:qFormat/>
    <w:rsid w:val="00860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0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0DF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0DF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0DF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0DF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0DF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0DF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0DF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0D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0D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0DF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0DF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0DF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0D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0D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0D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0D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0DF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0D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0DF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0D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0DF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0DFB"/>
    <w:rPr>
      <w:i/>
      <w:iCs/>
      <w:color w:val="404040" w:themeColor="text1" w:themeTint="BF"/>
    </w:rPr>
  </w:style>
  <w:style w:type="paragraph" w:styleId="Paragrafoelenco">
    <w:name w:val="List Paragraph"/>
    <w:basedOn w:val="Normale"/>
    <w:uiPriority w:val="34"/>
    <w:qFormat/>
    <w:rsid w:val="00860DFB"/>
    <w:pPr>
      <w:ind w:left="720"/>
      <w:contextualSpacing/>
    </w:pPr>
  </w:style>
  <w:style w:type="character" w:styleId="Enfasiintensa">
    <w:name w:val="Intense Emphasis"/>
    <w:basedOn w:val="Carpredefinitoparagrafo"/>
    <w:uiPriority w:val="21"/>
    <w:qFormat/>
    <w:rsid w:val="00860DFB"/>
    <w:rPr>
      <w:i/>
      <w:iCs/>
      <w:color w:val="0F4761" w:themeColor="accent1" w:themeShade="BF"/>
    </w:rPr>
  </w:style>
  <w:style w:type="paragraph" w:styleId="Citazioneintensa">
    <w:name w:val="Intense Quote"/>
    <w:basedOn w:val="Normale"/>
    <w:next w:val="Normale"/>
    <w:link w:val="CitazioneintensaCarattere"/>
    <w:uiPriority w:val="30"/>
    <w:qFormat/>
    <w:rsid w:val="00860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0DFB"/>
    <w:rPr>
      <w:i/>
      <w:iCs/>
      <w:color w:val="0F4761" w:themeColor="accent1" w:themeShade="BF"/>
    </w:rPr>
  </w:style>
  <w:style w:type="character" w:styleId="Riferimentointenso">
    <w:name w:val="Intense Reference"/>
    <w:basedOn w:val="Carpredefinitoparagrafo"/>
    <w:uiPriority w:val="32"/>
    <w:qFormat/>
    <w:rsid w:val="00860DFB"/>
    <w:rPr>
      <w:b/>
      <w:bCs/>
      <w:smallCaps/>
      <w:color w:val="0F4761" w:themeColor="accent1" w:themeShade="BF"/>
      <w:spacing w:val="5"/>
    </w:rPr>
  </w:style>
  <w:style w:type="paragraph" w:styleId="Intestazione">
    <w:name w:val="header"/>
    <w:basedOn w:val="Normale"/>
    <w:link w:val="IntestazioneCarattere"/>
    <w:uiPriority w:val="99"/>
    <w:unhideWhenUsed/>
    <w:rsid w:val="00860DFB"/>
    <w:pPr>
      <w:tabs>
        <w:tab w:val="center" w:pos="4819"/>
        <w:tab w:val="right" w:pos="9638"/>
      </w:tabs>
    </w:pPr>
  </w:style>
  <w:style w:type="character" w:customStyle="1" w:styleId="IntestazioneCarattere">
    <w:name w:val="Intestazione Carattere"/>
    <w:basedOn w:val="Carpredefinitoparagrafo"/>
    <w:link w:val="Intestazione"/>
    <w:uiPriority w:val="99"/>
    <w:rsid w:val="00860DFB"/>
  </w:style>
  <w:style w:type="paragraph" w:styleId="Pidipagina">
    <w:name w:val="footer"/>
    <w:basedOn w:val="Normale"/>
    <w:link w:val="PidipaginaCarattere"/>
    <w:uiPriority w:val="99"/>
    <w:unhideWhenUsed/>
    <w:rsid w:val="00860DFB"/>
    <w:pPr>
      <w:tabs>
        <w:tab w:val="center" w:pos="4819"/>
        <w:tab w:val="right" w:pos="9638"/>
      </w:tabs>
    </w:pPr>
  </w:style>
  <w:style w:type="character" w:customStyle="1" w:styleId="PidipaginaCarattere">
    <w:name w:val="Piè di pagina Carattere"/>
    <w:basedOn w:val="Carpredefinitoparagrafo"/>
    <w:link w:val="Pidipagina"/>
    <w:uiPriority w:val="99"/>
    <w:rsid w:val="00860DFB"/>
  </w:style>
  <w:style w:type="table" w:styleId="Grigliatabella">
    <w:name w:val="Table Grid"/>
    <w:basedOn w:val="Tabellanormale"/>
    <w:uiPriority w:val="39"/>
    <w:rsid w:val="000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12E61"/>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212E61"/>
    <w:rPr>
      <w:kern w:val="0"/>
      <w:sz w:val="20"/>
      <w:szCs w:val="20"/>
      <w14:ligatures w14:val="none"/>
    </w:rPr>
  </w:style>
  <w:style w:type="character" w:styleId="Rimandonotaapidipagina">
    <w:name w:val="footnote reference"/>
    <w:basedOn w:val="Carpredefinitoparagrafo"/>
    <w:uiPriority w:val="99"/>
    <w:semiHidden/>
    <w:unhideWhenUsed/>
    <w:rsid w:val="00212E61"/>
    <w:rPr>
      <w:vertAlign w:val="superscript"/>
    </w:rPr>
  </w:style>
  <w:style w:type="paragraph" w:customStyle="1" w:styleId="Paragraph">
    <w:name w:val="Paragraph"/>
    <w:basedOn w:val="Normale"/>
    <w:next w:val="Newparagraph"/>
    <w:qFormat/>
    <w:rsid w:val="00212E61"/>
    <w:pPr>
      <w:widowControl w:val="0"/>
      <w:spacing w:before="240" w:line="480" w:lineRule="auto"/>
    </w:pPr>
    <w:rPr>
      <w:rFonts w:ascii="Times New Roman" w:eastAsia="Times New Roman" w:hAnsi="Times New Roman" w:cs="Times New Roman"/>
      <w:kern w:val="0"/>
      <w:lang w:val="en-GB" w:eastAsia="en-GB"/>
      <w14:ligatures w14:val="none"/>
    </w:rPr>
  </w:style>
  <w:style w:type="paragraph" w:customStyle="1" w:styleId="Newparagraph">
    <w:name w:val="New paragraph"/>
    <w:basedOn w:val="Normale"/>
    <w:qFormat/>
    <w:rsid w:val="00212E61"/>
    <w:pPr>
      <w:spacing w:line="480" w:lineRule="auto"/>
      <w:ind w:firstLine="720"/>
    </w:pPr>
    <w:rPr>
      <w:rFonts w:ascii="Times New Roman" w:eastAsia="Times New Roman" w:hAnsi="Times New Roman" w:cs="Times New Roman"/>
      <w:kern w:val="0"/>
      <w:lang w:val="en-GB" w:eastAsia="en-GB"/>
      <w14:ligatures w14:val="none"/>
    </w:rPr>
  </w:style>
  <w:style w:type="character" w:styleId="Collegamentoipertestuale">
    <w:name w:val="Hyperlink"/>
    <w:basedOn w:val="Carpredefinitoparagrafo"/>
    <w:uiPriority w:val="99"/>
    <w:unhideWhenUsed/>
    <w:rsid w:val="00212E61"/>
    <w:rPr>
      <w:color w:val="467886" w:themeColor="hyperlink"/>
      <w:u w:val="single"/>
    </w:rPr>
  </w:style>
  <w:style w:type="paragraph" w:styleId="NormaleWeb">
    <w:name w:val="Normal (Web)"/>
    <w:basedOn w:val="Normale"/>
    <w:uiPriority w:val="99"/>
    <w:semiHidden/>
    <w:unhideWhenUsed/>
    <w:rsid w:val="00212E61"/>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stonotadichiusura">
    <w:name w:val="endnote text"/>
    <w:basedOn w:val="Normale"/>
    <w:link w:val="TestonotadichiusuraCarattere"/>
    <w:uiPriority w:val="99"/>
    <w:semiHidden/>
    <w:unhideWhenUsed/>
    <w:rsid w:val="00D42E55"/>
    <w:rPr>
      <w:sz w:val="20"/>
      <w:szCs w:val="20"/>
    </w:rPr>
  </w:style>
  <w:style w:type="character" w:customStyle="1" w:styleId="TestonotadichiusuraCarattere">
    <w:name w:val="Testo nota di chiusura Carattere"/>
    <w:basedOn w:val="Carpredefinitoparagrafo"/>
    <w:link w:val="Testonotadichiusura"/>
    <w:uiPriority w:val="99"/>
    <w:semiHidden/>
    <w:rsid w:val="00D42E55"/>
    <w:rPr>
      <w:sz w:val="20"/>
      <w:szCs w:val="20"/>
    </w:rPr>
  </w:style>
  <w:style w:type="character" w:styleId="Rimandonotadichiusura">
    <w:name w:val="endnote reference"/>
    <w:basedOn w:val="Carpredefinitoparagrafo"/>
    <w:uiPriority w:val="99"/>
    <w:semiHidden/>
    <w:unhideWhenUsed/>
    <w:rsid w:val="00D42E55"/>
    <w:rPr>
      <w:vertAlign w:val="superscript"/>
    </w:rPr>
  </w:style>
  <w:style w:type="character" w:styleId="Numeropagina">
    <w:name w:val="page number"/>
    <w:basedOn w:val="Carpredefinitoparagrafo"/>
    <w:uiPriority w:val="99"/>
    <w:semiHidden/>
    <w:unhideWhenUsed/>
    <w:rsid w:val="00B0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airn.info/revue-ethnologie-francaise-2008-1-page-49.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448</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Meloni</dc:creator>
  <cp:keywords/>
  <dc:description/>
  <cp:lastModifiedBy>Pietro Meloni</cp:lastModifiedBy>
  <cp:revision>72</cp:revision>
  <cp:lastPrinted>2025-04-04T14:46:00Z</cp:lastPrinted>
  <dcterms:created xsi:type="dcterms:W3CDTF">2025-04-04T12:09:00Z</dcterms:created>
  <dcterms:modified xsi:type="dcterms:W3CDTF">2025-09-05T06:14:00Z</dcterms:modified>
</cp:coreProperties>
</file>